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2A6A4" w14:textId="77777777" w:rsidR="00446F1D" w:rsidRDefault="00446F1D" w:rsidP="00446F1D">
      <w:pPr>
        <w:spacing w:line="360" w:lineRule="auto"/>
        <w:jc w:val="center"/>
        <w:rPr>
          <w:rFonts w:ascii="David" w:hAnsi="David" w:cs="David"/>
          <w:bCs/>
          <w:sz w:val="28"/>
          <w:szCs w:val="28"/>
          <w:rtl/>
        </w:rPr>
      </w:pPr>
      <w:r w:rsidRPr="00446F1D">
        <w:rPr>
          <w:rFonts w:ascii="Arial" w:eastAsia="Calibri" w:hAnsi="Arial" w:cs="Tahoma"/>
          <w:bCs/>
          <w:noProof/>
          <w:color w:val="0070C0"/>
          <w:sz w:val="36"/>
          <w:szCs w:val="36"/>
        </w:rPr>
        <w:drawing>
          <wp:inline distT="0" distB="0" distL="0" distR="0" wp14:anchorId="4C2E4C2C" wp14:editId="272D238E">
            <wp:extent cx="1524000" cy="1203960"/>
            <wp:effectExtent l="0" t="0" r="0" b="0"/>
            <wp:docPr id="1" name="תמונה 1" descr="לוגו בר אילן נפח 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בר אילן נפח קט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203960"/>
                    </a:xfrm>
                    <a:prstGeom prst="rect">
                      <a:avLst/>
                    </a:prstGeom>
                    <a:noFill/>
                    <a:ln>
                      <a:noFill/>
                    </a:ln>
                  </pic:spPr>
                </pic:pic>
              </a:graphicData>
            </a:graphic>
          </wp:inline>
        </w:drawing>
      </w:r>
    </w:p>
    <w:p w14:paraId="484FC7B5" w14:textId="77777777" w:rsidR="00446F1D" w:rsidRDefault="00446F1D" w:rsidP="00EB2F49">
      <w:pPr>
        <w:spacing w:line="360" w:lineRule="auto"/>
        <w:ind w:left="5040"/>
        <w:rPr>
          <w:rFonts w:ascii="David" w:hAnsi="David" w:cs="David"/>
          <w:bCs/>
          <w:sz w:val="28"/>
          <w:szCs w:val="28"/>
          <w:rtl/>
        </w:rPr>
      </w:pPr>
    </w:p>
    <w:p w14:paraId="37AD3456" w14:textId="77777777" w:rsidR="00446F1D" w:rsidRDefault="00446F1D" w:rsidP="00EB2F49">
      <w:pPr>
        <w:spacing w:line="360" w:lineRule="auto"/>
        <w:ind w:left="5040"/>
        <w:rPr>
          <w:rFonts w:ascii="David" w:hAnsi="David" w:cs="David"/>
          <w:bCs/>
          <w:sz w:val="28"/>
          <w:szCs w:val="28"/>
          <w:rtl/>
        </w:rPr>
      </w:pPr>
    </w:p>
    <w:p w14:paraId="0ABD88F5" w14:textId="77777777" w:rsidR="00EB2F49" w:rsidRPr="00446F1D" w:rsidRDefault="00446F1D" w:rsidP="00446F1D">
      <w:pPr>
        <w:spacing w:line="360" w:lineRule="auto"/>
        <w:ind w:left="5040"/>
        <w:jc w:val="right"/>
        <w:rPr>
          <w:rFonts w:ascii="David" w:hAnsi="David" w:cs="David"/>
          <w:b/>
          <w:color w:val="548DD4"/>
          <w:sz w:val="44"/>
          <w:szCs w:val="44"/>
          <w:rtl/>
        </w:rPr>
      </w:pPr>
      <w:r w:rsidRPr="00446F1D">
        <w:rPr>
          <w:rFonts w:ascii="David" w:hAnsi="David" w:cs="David"/>
          <w:b/>
          <w:color w:val="548DD4"/>
          <w:sz w:val="36"/>
          <w:szCs w:val="36"/>
          <w:rtl/>
        </w:rPr>
        <w:t>4.5.20</w:t>
      </w:r>
    </w:p>
    <w:p w14:paraId="243BDDF2" w14:textId="77777777" w:rsidR="00EB2F49" w:rsidRPr="00822C46" w:rsidRDefault="00EB2F49" w:rsidP="00EB2F49">
      <w:pPr>
        <w:spacing w:line="360" w:lineRule="auto"/>
        <w:ind w:left="5040"/>
        <w:rPr>
          <w:rFonts w:ascii="David" w:hAnsi="David" w:cs="David"/>
          <w:bCs/>
          <w:color w:val="548DD4"/>
          <w:sz w:val="36"/>
          <w:szCs w:val="36"/>
          <w:rtl/>
        </w:rPr>
      </w:pPr>
    </w:p>
    <w:p w14:paraId="27BE5692" w14:textId="77777777" w:rsidR="00EB2F49" w:rsidRPr="00822C46" w:rsidRDefault="00EB2F49" w:rsidP="00EB2F49">
      <w:pPr>
        <w:spacing w:line="360" w:lineRule="auto"/>
        <w:jc w:val="center"/>
        <w:rPr>
          <w:rFonts w:ascii="David" w:hAnsi="David" w:cs="David"/>
          <w:bCs/>
          <w:color w:val="548DD4"/>
          <w:sz w:val="36"/>
          <w:szCs w:val="36"/>
          <w:rtl/>
        </w:rPr>
      </w:pPr>
      <w:r w:rsidRPr="00822C46">
        <w:rPr>
          <w:rFonts w:ascii="David" w:hAnsi="David" w:cs="David"/>
          <w:bCs/>
          <w:color w:val="548DD4"/>
          <w:sz w:val="36"/>
          <w:szCs w:val="36"/>
          <w:rtl/>
        </w:rPr>
        <w:t xml:space="preserve">שם ומספר הקורס:  </w:t>
      </w:r>
      <w:r>
        <w:rPr>
          <w:rFonts w:ascii="David" w:hAnsi="David" w:cs="David" w:hint="cs"/>
          <w:bCs/>
          <w:color w:val="548DD4"/>
          <w:sz w:val="36"/>
          <w:szCs w:val="36"/>
          <w:rtl/>
        </w:rPr>
        <w:t>עולם הספר בימי הביניים</w:t>
      </w:r>
    </w:p>
    <w:p w14:paraId="4C0BE7B8" w14:textId="77777777" w:rsidR="00EB2F49" w:rsidRPr="00822C46" w:rsidRDefault="00446F1D" w:rsidP="00446F1D">
      <w:pPr>
        <w:spacing w:line="360" w:lineRule="auto"/>
        <w:jc w:val="center"/>
        <w:rPr>
          <w:rFonts w:ascii="David" w:hAnsi="David" w:cs="David"/>
          <w:bCs/>
          <w:color w:val="548DD4"/>
          <w:sz w:val="36"/>
          <w:szCs w:val="36"/>
          <w:rtl/>
        </w:rPr>
      </w:pPr>
      <w:r>
        <w:rPr>
          <w:rFonts w:ascii="David" w:hAnsi="David" w:cs="David" w:hint="cs"/>
          <w:bCs/>
          <w:color w:val="548DD4"/>
          <w:sz w:val="36"/>
          <w:szCs w:val="36"/>
          <w:rtl/>
        </w:rPr>
        <w:t>10-818-01</w:t>
      </w:r>
    </w:p>
    <w:p w14:paraId="7FC55F06" w14:textId="77777777" w:rsidR="00EB2F49" w:rsidRPr="00822C46" w:rsidRDefault="00EB2F49" w:rsidP="00EB2F49">
      <w:pPr>
        <w:spacing w:line="360" w:lineRule="auto"/>
        <w:jc w:val="center"/>
        <w:rPr>
          <w:rFonts w:ascii="David" w:hAnsi="David" w:cs="David"/>
          <w:color w:val="548DD4"/>
          <w:szCs w:val="20"/>
          <w:rtl/>
        </w:rPr>
      </w:pPr>
      <w:r w:rsidRPr="00822C46">
        <w:rPr>
          <w:rFonts w:ascii="David" w:hAnsi="David" w:cs="David"/>
          <w:bCs/>
          <w:color w:val="548DD4"/>
          <w:sz w:val="36"/>
          <w:szCs w:val="28"/>
          <w:rtl/>
        </w:rPr>
        <w:t xml:space="preserve">שם המרצה: </w:t>
      </w:r>
      <w:proofErr w:type="spellStart"/>
      <w:r>
        <w:rPr>
          <w:rFonts w:ascii="David" w:hAnsi="David" w:cs="David" w:hint="cs"/>
          <w:bCs/>
          <w:color w:val="548DD4"/>
          <w:sz w:val="36"/>
          <w:szCs w:val="28"/>
          <w:rtl/>
        </w:rPr>
        <w:t>יהודא</w:t>
      </w:r>
      <w:proofErr w:type="spellEnd"/>
      <w:r>
        <w:rPr>
          <w:rFonts w:ascii="David" w:hAnsi="David" w:cs="David" w:hint="cs"/>
          <w:bCs/>
          <w:color w:val="548DD4"/>
          <w:sz w:val="36"/>
          <w:szCs w:val="28"/>
          <w:rtl/>
        </w:rPr>
        <w:t xml:space="preserve"> </w:t>
      </w:r>
      <w:proofErr w:type="spellStart"/>
      <w:r>
        <w:rPr>
          <w:rFonts w:ascii="David" w:hAnsi="David" w:cs="David" w:hint="cs"/>
          <w:bCs/>
          <w:color w:val="548DD4"/>
          <w:sz w:val="36"/>
          <w:szCs w:val="28"/>
          <w:rtl/>
        </w:rPr>
        <w:t>גלינסקי</w:t>
      </w:r>
      <w:proofErr w:type="spellEnd"/>
    </w:p>
    <w:p w14:paraId="51DB5992" w14:textId="77777777" w:rsidR="00EB2F49" w:rsidRDefault="00EB2F49" w:rsidP="00EB2F49">
      <w:pPr>
        <w:spacing w:line="360" w:lineRule="auto"/>
        <w:jc w:val="center"/>
        <w:rPr>
          <w:rFonts w:ascii="David" w:hAnsi="David" w:cs="David"/>
          <w:color w:val="548DD4"/>
          <w:rtl/>
        </w:rPr>
      </w:pPr>
      <w:r w:rsidRPr="00822C46">
        <w:rPr>
          <w:rFonts w:ascii="David" w:hAnsi="David" w:cs="David"/>
          <w:b/>
          <w:bCs/>
          <w:color w:val="548DD4"/>
          <w:rtl/>
        </w:rPr>
        <w:t>סוג הקורס:</w:t>
      </w:r>
      <w:r w:rsidRPr="00822C46">
        <w:rPr>
          <w:rFonts w:ascii="David" w:hAnsi="David" w:cs="David"/>
          <w:color w:val="548DD4"/>
          <w:rtl/>
        </w:rPr>
        <w:t xml:space="preserve"> </w:t>
      </w:r>
      <w:r>
        <w:rPr>
          <w:rFonts w:ascii="David" w:hAnsi="David" w:cs="David" w:hint="cs"/>
          <w:color w:val="548DD4"/>
          <w:rtl/>
        </w:rPr>
        <w:t>סמינריו</w:t>
      </w:r>
      <w:r>
        <w:rPr>
          <w:rFonts w:ascii="David" w:hAnsi="David" w:cs="David" w:hint="eastAsia"/>
          <w:color w:val="548DD4"/>
          <w:rtl/>
        </w:rPr>
        <w:t>ן</w:t>
      </w:r>
      <w:r>
        <w:rPr>
          <w:rFonts w:ascii="David" w:hAnsi="David" w:cs="David" w:hint="cs"/>
          <w:color w:val="548DD4"/>
          <w:rtl/>
        </w:rPr>
        <w:t xml:space="preserve"> </w:t>
      </w:r>
    </w:p>
    <w:p w14:paraId="6708218F" w14:textId="77777777" w:rsidR="00EB2F49" w:rsidRPr="00822C46" w:rsidRDefault="00EB2F49" w:rsidP="00EB2F49">
      <w:pPr>
        <w:spacing w:line="360" w:lineRule="auto"/>
        <w:rPr>
          <w:rFonts w:ascii="David" w:hAnsi="David" w:cs="David"/>
          <w:color w:val="548DD4"/>
        </w:rPr>
      </w:pPr>
      <w:r w:rsidRPr="00822C46">
        <w:rPr>
          <w:rFonts w:ascii="David" w:hAnsi="David" w:cs="David"/>
          <w:b/>
          <w:bCs/>
          <w:color w:val="548DD4"/>
          <w:rtl/>
        </w:rPr>
        <w:t>שנת לימודים</w:t>
      </w:r>
      <w:r w:rsidRPr="00822C46">
        <w:rPr>
          <w:rFonts w:ascii="David" w:hAnsi="David" w:cs="David"/>
          <w:color w:val="548DD4"/>
          <w:rtl/>
        </w:rPr>
        <w:t xml:space="preserve">:              תשפ"א       </w:t>
      </w:r>
      <w:r w:rsidR="00446F1D">
        <w:rPr>
          <w:rFonts w:ascii="David" w:hAnsi="David" w:cs="David" w:hint="cs"/>
          <w:color w:val="548DD4"/>
          <w:rtl/>
        </w:rPr>
        <w:t xml:space="preserve">             </w:t>
      </w:r>
      <w:r w:rsidRPr="00822C46">
        <w:rPr>
          <w:rFonts w:ascii="David" w:hAnsi="David" w:cs="David"/>
          <w:color w:val="548DD4"/>
          <w:rtl/>
        </w:rPr>
        <w:t xml:space="preserve"> </w:t>
      </w:r>
      <w:r w:rsidRPr="00822C46">
        <w:rPr>
          <w:rFonts w:ascii="David" w:hAnsi="David" w:cs="David"/>
          <w:b/>
          <w:bCs/>
          <w:color w:val="548DD4"/>
          <w:rtl/>
        </w:rPr>
        <w:t>סמסטר</w:t>
      </w:r>
      <w:r w:rsidR="00446F1D">
        <w:rPr>
          <w:rFonts w:ascii="David" w:hAnsi="David" w:cs="David"/>
          <w:color w:val="548DD4"/>
          <w:rtl/>
        </w:rPr>
        <w:t xml:space="preserve">:        שנתי                 </w:t>
      </w:r>
      <w:r w:rsidRPr="00822C46">
        <w:rPr>
          <w:rFonts w:ascii="David" w:hAnsi="David" w:cs="David"/>
          <w:color w:val="548DD4"/>
          <w:rtl/>
        </w:rPr>
        <w:t xml:space="preserve">   </w:t>
      </w:r>
      <w:r w:rsidRPr="00822C46">
        <w:rPr>
          <w:rFonts w:ascii="David" w:hAnsi="David" w:cs="David"/>
          <w:b/>
          <w:bCs/>
          <w:color w:val="548DD4"/>
          <w:rtl/>
        </w:rPr>
        <w:t>היקף שעות</w:t>
      </w:r>
      <w:r w:rsidRPr="00822C46">
        <w:rPr>
          <w:rFonts w:ascii="David" w:hAnsi="David" w:cs="David"/>
          <w:color w:val="548DD4"/>
          <w:rtl/>
        </w:rPr>
        <w:t>:  2</w:t>
      </w:r>
      <w:r w:rsidR="00446F1D">
        <w:rPr>
          <w:rFonts w:ascii="David" w:hAnsi="David" w:cs="David" w:hint="cs"/>
          <w:color w:val="548DD4"/>
          <w:rtl/>
        </w:rPr>
        <w:t xml:space="preserve"> </w:t>
      </w:r>
      <w:proofErr w:type="spellStart"/>
      <w:r w:rsidR="00446F1D">
        <w:rPr>
          <w:rFonts w:ascii="David" w:hAnsi="David" w:cs="David" w:hint="cs"/>
          <w:color w:val="548DD4"/>
          <w:rtl/>
        </w:rPr>
        <w:t>ש"ש</w:t>
      </w:r>
      <w:proofErr w:type="spellEnd"/>
    </w:p>
    <w:p w14:paraId="3DFC5DE4" w14:textId="77777777" w:rsidR="00446F1D" w:rsidRPr="00446F1D" w:rsidRDefault="00446F1D" w:rsidP="00446F1D">
      <w:pPr>
        <w:spacing w:line="360" w:lineRule="auto"/>
        <w:rPr>
          <w:sz w:val="28"/>
          <w:szCs w:val="28"/>
          <w:rtl/>
        </w:rPr>
      </w:pPr>
      <w:r w:rsidRPr="00446F1D">
        <w:rPr>
          <w:rFonts w:ascii="Calibri" w:eastAsia="Calibri" w:hAnsi="Calibri" w:cs="Arial"/>
          <w:sz w:val="22"/>
          <w:szCs w:val="22"/>
          <w:rtl/>
        </w:rPr>
        <w:t>אתר הקורס באינטרנט:</w:t>
      </w:r>
      <w:r w:rsidRPr="00446F1D">
        <w:rPr>
          <w:rFonts w:ascii="Calibri" w:eastAsia="Calibri" w:hAnsi="Calibri" w:cs="Arial" w:hint="cs"/>
          <w:sz w:val="22"/>
          <w:szCs w:val="22"/>
          <w:rtl/>
        </w:rPr>
        <w:t xml:space="preserve"> </w:t>
      </w:r>
      <w:r w:rsidRPr="00446F1D">
        <w:rPr>
          <w:rFonts w:ascii="Calibri" w:eastAsia="Calibri" w:hAnsi="Calibri" w:cs="Arial"/>
          <w:sz w:val="22"/>
          <w:szCs w:val="22"/>
        </w:rPr>
        <w:t>lemida.biu.ac.il</w:t>
      </w:r>
      <w:r w:rsidRPr="00446F1D">
        <w:rPr>
          <w:rFonts w:ascii="Calibri" w:eastAsia="Calibri" w:hAnsi="Calibri" w:cs="Arial"/>
          <w:b/>
          <w:bCs/>
          <w:sz w:val="22"/>
          <w:szCs w:val="22"/>
          <w:rtl/>
        </w:rPr>
        <w:t xml:space="preserve">  </w:t>
      </w:r>
    </w:p>
    <w:p w14:paraId="15AABFBC" w14:textId="77777777" w:rsidR="00EB2F49" w:rsidRPr="00822C46" w:rsidRDefault="00EB2F49" w:rsidP="00EB2F49">
      <w:pPr>
        <w:spacing w:line="360" w:lineRule="auto"/>
        <w:rPr>
          <w:rFonts w:ascii="David" w:hAnsi="David" w:cs="David"/>
          <w:sz w:val="28"/>
          <w:szCs w:val="28"/>
          <w:rtl/>
        </w:rPr>
      </w:pPr>
    </w:p>
    <w:p w14:paraId="528A42D9" w14:textId="77777777" w:rsidR="00EB2F49" w:rsidRPr="00822C46" w:rsidRDefault="00EB2F49" w:rsidP="00EB2F49">
      <w:pPr>
        <w:spacing w:line="360" w:lineRule="auto"/>
        <w:ind w:left="26"/>
        <w:rPr>
          <w:rFonts w:ascii="David" w:hAnsi="David" w:cs="David"/>
          <w:b/>
          <w:bCs/>
          <w:sz w:val="28"/>
          <w:szCs w:val="28"/>
          <w:rtl/>
        </w:rPr>
      </w:pPr>
      <w:r w:rsidRPr="00822C46">
        <w:rPr>
          <w:rFonts w:ascii="David" w:hAnsi="David" w:cs="David"/>
          <w:b/>
          <w:bCs/>
          <w:sz w:val="28"/>
          <w:szCs w:val="28"/>
          <w:rtl/>
        </w:rPr>
        <w:t>א. מטרות הקורס ותוצרי למידה (מטרות על / מטרות ספציפיות):</w:t>
      </w:r>
    </w:p>
    <w:p w14:paraId="1D33577A" w14:textId="77777777" w:rsidR="00EB2F49" w:rsidRDefault="00EB2F49" w:rsidP="00EB2F49">
      <w:pPr>
        <w:spacing w:line="360" w:lineRule="auto"/>
        <w:rPr>
          <w:rFonts w:ascii="David" w:hAnsi="David" w:cs="David"/>
          <w:rtl/>
        </w:rPr>
      </w:pPr>
      <w:r w:rsidRPr="00822C46">
        <w:rPr>
          <w:rFonts w:ascii="David" w:hAnsi="David" w:cs="David"/>
          <w:sz w:val="28"/>
          <w:szCs w:val="28"/>
          <w:rtl/>
        </w:rPr>
        <w:t xml:space="preserve">מטרת הקורס – </w:t>
      </w:r>
      <w:r w:rsidRPr="00822C46">
        <w:rPr>
          <w:rFonts w:ascii="David" w:hAnsi="David" w:cs="David"/>
          <w:rtl/>
        </w:rPr>
        <w:t>ל</w:t>
      </w:r>
      <w:r>
        <w:rPr>
          <w:rFonts w:ascii="David" w:hAnsi="David" w:cs="David" w:hint="cs"/>
          <w:rtl/>
        </w:rPr>
        <w:t xml:space="preserve">הכיר את השינויים הרבים שעברו על "עולם הספר" מתקופת ימי הביניים לתחילת העת החדשה מעידן של כתבי יד לתקופה של דפוס. כמו כן נעסוק בהשלכות  בשל שינויים אלו בתחומים רבים ומגוונים. </w:t>
      </w:r>
    </w:p>
    <w:p w14:paraId="55AF9239" w14:textId="77777777" w:rsidR="00EB2F49" w:rsidRPr="00822C46" w:rsidRDefault="00EB2F49" w:rsidP="00EB2F49">
      <w:pPr>
        <w:spacing w:line="360" w:lineRule="auto"/>
        <w:ind w:left="26"/>
        <w:jc w:val="both"/>
        <w:rPr>
          <w:rFonts w:ascii="David" w:hAnsi="David" w:cs="David"/>
          <w:sz w:val="28"/>
          <w:szCs w:val="28"/>
        </w:rPr>
      </w:pPr>
    </w:p>
    <w:p w14:paraId="4B8989AB" w14:textId="77777777" w:rsidR="00EB2F49" w:rsidRPr="00822C46" w:rsidRDefault="00EB2F49" w:rsidP="00EB2F49">
      <w:pPr>
        <w:spacing w:line="360" w:lineRule="auto"/>
        <w:ind w:left="26"/>
        <w:jc w:val="both"/>
        <w:rPr>
          <w:rFonts w:ascii="David" w:hAnsi="David" w:cs="David"/>
          <w:sz w:val="28"/>
          <w:szCs w:val="28"/>
          <w:rtl/>
        </w:rPr>
      </w:pPr>
      <w:r w:rsidRPr="00556477">
        <w:rPr>
          <w:rFonts w:ascii="David" w:hAnsi="David" w:cs="David"/>
          <w:sz w:val="28"/>
          <w:szCs w:val="28"/>
          <w:rtl/>
        </w:rPr>
        <w:t xml:space="preserve">תוצרי למידה – </w:t>
      </w:r>
      <w:r w:rsidRPr="00556477">
        <w:rPr>
          <w:rFonts w:ascii="David" w:hAnsi="David" w:cs="David"/>
          <w:rtl/>
        </w:rPr>
        <w:t xml:space="preserve">התלמידים </w:t>
      </w:r>
      <w:r w:rsidRPr="00556477">
        <w:rPr>
          <w:rFonts w:ascii="David" w:hAnsi="David" w:cs="David" w:hint="cs"/>
          <w:rtl/>
        </w:rPr>
        <w:t>ילמדו להכיר מקרוב את מהפכה שהביא הדפוס לעולם, לטוב ולרע. כמו כן יכירו כיצד הדפוס השפיעה על התפתחות התרבות היהודית. יבינו למה חוקרים לא מסתמכים על ספרי דפוס זמינים ומחפשים דפוסים ראשונים וכן כתבי יד. יפתחו רגישות ספרותית והיסטורית כאשר ייגש</w:t>
      </w:r>
      <w:r w:rsidRPr="00556477">
        <w:rPr>
          <w:rFonts w:ascii="David" w:hAnsi="David" w:cs="David" w:hint="eastAsia"/>
          <w:rtl/>
        </w:rPr>
        <w:t>ו</w:t>
      </w:r>
      <w:r w:rsidRPr="00556477">
        <w:rPr>
          <w:rFonts w:ascii="David" w:hAnsi="David" w:cs="David" w:hint="cs"/>
          <w:rtl/>
        </w:rPr>
        <w:t xml:space="preserve"> לספר ויבינו יותר טוב את התהליכים ההיסטוריים שעבר ספר זה לפני שהגיע לידם.</w:t>
      </w:r>
      <w:r>
        <w:rPr>
          <w:rFonts w:ascii="David" w:hAnsi="David" w:cs="David" w:hint="cs"/>
          <w:rtl/>
        </w:rPr>
        <w:t xml:space="preserve"> </w:t>
      </w:r>
    </w:p>
    <w:p w14:paraId="767353B6" w14:textId="77777777" w:rsidR="00EB2F49" w:rsidRPr="00822C46" w:rsidRDefault="00EB2F49" w:rsidP="00446F1D">
      <w:pPr>
        <w:spacing w:line="360" w:lineRule="auto"/>
        <w:rPr>
          <w:rFonts w:ascii="David" w:hAnsi="David" w:cs="David"/>
          <w:b/>
          <w:bCs/>
          <w:sz w:val="28"/>
          <w:szCs w:val="28"/>
          <w:rtl/>
        </w:rPr>
      </w:pPr>
    </w:p>
    <w:p w14:paraId="415F7137" w14:textId="77777777" w:rsidR="00EB2F49" w:rsidRPr="00822C46" w:rsidRDefault="00EB2F49" w:rsidP="00EB2F49">
      <w:pPr>
        <w:spacing w:line="360" w:lineRule="auto"/>
        <w:ind w:left="26"/>
        <w:rPr>
          <w:rFonts w:ascii="David" w:hAnsi="David" w:cs="David"/>
          <w:sz w:val="28"/>
          <w:szCs w:val="28"/>
          <w:rtl/>
        </w:rPr>
      </w:pPr>
      <w:r w:rsidRPr="00822C46">
        <w:rPr>
          <w:rFonts w:ascii="David" w:hAnsi="David" w:cs="David"/>
          <w:b/>
          <w:bCs/>
          <w:sz w:val="28"/>
          <w:szCs w:val="28"/>
          <w:rtl/>
        </w:rPr>
        <w:t>ב. תוכן הקורס:</w:t>
      </w:r>
    </w:p>
    <w:p w14:paraId="05872DD1" w14:textId="77777777" w:rsidR="00EB2F49" w:rsidRPr="003E268B" w:rsidRDefault="00EB2F49" w:rsidP="00EB2F49">
      <w:pPr>
        <w:spacing w:line="360" w:lineRule="auto"/>
        <w:rPr>
          <w:rFonts w:ascii="David" w:hAnsi="David" w:cs="David"/>
          <w:rtl/>
          <w:lang w:eastAsia="he-IL"/>
        </w:rPr>
      </w:pPr>
      <w:r w:rsidRPr="00822C46">
        <w:rPr>
          <w:rFonts w:ascii="David" w:hAnsi="David" w:cs="David"/>
          <w:b/>
          <w:bCs/>
          <w:sz w:val="28"/>
          <w:szCs w:val="28"/>
          <w:rtl/>
        </w:rPr>
        <w:t>רציונל, נושאים:</w:t>
      </w:r>
      <w:r w:rsidRPr="00822C46">
        <w:rPr>
          <w:rFonts w:ascii="David" w:hAnsi="David" w:cs="David"/>
          <w:sz w:val="28"/>
          <w:szCs w:val="28"/>
          <w:rtl/>
        </w:rPr>
        <w:t xml:space="preserve"> </w:t>
      </w:r>
      <w:r>
        <w:rPr>
          <w:rFonts w:ascii="David" w:hAnsi="David" w:cs="David" w:hint="cs"/>
          <w:rtl/>
          <w:lang w:eastAsia="he-IL"/>
        </w:rPr>
        <w:t xml:space="preserve">מהפיכת הדפוס היא אחת ממהפכות המשמעותיים ביותר שקרו בתרבות המערב, ובכדי להבין אותה לעומקה חובה לחזור אחורה ולנסות לשחזר כיצד נראה עולם הספר לפני הדפוס </w:t>
      </w:r>
      <w:r>
        <w:rPr>
          <w:rFonts w:ascii="David" w:hAnsi="David" w:cs="David"/>
          <w:rtl/>
          <w:lang w:eastAsia="he-IL"/>
        </w:rPr>
        <w:t>–</w:t>
      </w:r>
      <w:r>
        <w:rPr>
          <w:rFonts w:ascii="David" w:hAnsi="David" w:cs="David" w:hint="cs"/>
          <w:rtl/>
          <w:lang w:eastAsia="he-IL"/>
        </w:rPr>
        <w:t xml:space="preserve"> בימי הביניים כאשר העתיקו ספרים ביד.  </w:t>
      </w:r>
      <w:r w:rsidRPr="00075B6D">
        <w:rPr>
          <w:rFonts w:ascii="David" w:hAnsi="David" w:cs="David" w:hint="cs"/>
          <w:rtl/>
          <w:lang w:eastAsia="he-IL"/>
        </w:rPr>
        <w:t>הקורס יעסוק</w:t>
      </w:r>
      <w:r>
        <w:rPr>
          <w:rFonts w:ascii="David" w:hAnsi="David" w:cs="David" w:hint="cs"/>
          <w:rtl/>
          <w:lang w:eastAsia="he-IL"/>
        </w:rPr>
        <w:t xml:space="preserve"> בשינויים שבין התקופות וההשלכות שלהם</w:t>
      </w:r>
      <w:r w:rsidRPr="00075B6D">
        <w:rPr>
          <w:rFonts w:ascii="David" w:hAnsi="David" w:cs="David" w:hint="cs"/>
          <w:rtl/>
          <w:lang w:eastAsia="he-IL"/>
        </w:rPr>
        <w:t>.</w:t>
      </w:r>
      <w:r>
        <w:rPr>
          <w:rFonts w:ascii="David" w:hAnsi="David" w:cs="David" w:hint="cs"/>
          <w:rtl/>
          <w:lang w:eastAsia="he-IL"/>
        </w:rPr>
        <w:t xml:space="preserve"> הנושאים בו נעסוק לגבי ימי הביניים הם: </w:t>
      </w:r>
      <w:r w:rsidRPr="003E268B">
        <w:rPr>
          <w:rFonts w:ascii="David" w:hAnsi="David" w:cs="David" w:hint="cs"/>
          <w:rtl/>
          <w:lang w:eastAsia="he-IL"/>
        </w:rPr>
        <w:t xml:space="preserve">דרכו של מחבר בימי הביניים, כיצד כתב, כיצד הפיץ את ספריו. נברר מי הם קהלי יעד שונים של קוני ספרים בתקופה זו. כמו כן נברר את שתי המשמעויות של הביטוי  "מהדורה" של ספר בימי </w:t>
      </w:r>
      <w:r w:rsidRPr="003E268B">
        <w:rPr>
          <w:rFonts w:ascii="David" w:hAnsi="David" w:cs="David" w:hint="cs"/>
          <w:rtl/>
          <w:lang w:eastAsia="he-IL"/>
        </w:rPr>
        <w:lastRenderedPageBreak/>
        <w:t>הביניים</w:t>
      </w:r>
      <w:r>
        <w:rPr>
          <w:rFonts w:ascii="David" w:hAnsi="David" w:cs="David" w:hint="cs"/>
          <w:rtl/>
          <w:lang w:eastAsia="he-IL"/>
        </w:rPr>
        <w:t xml:space="preserve"> ועוד</w:t>
      </w:r>
      <w:r w:rsidRPr="003E268B">
        <w:rPr>
          <w:rFonts w:ascii="David" w:hAnsi="David" w:cs="David" w:hint="cs"/>
          <w:rtl/>
          <w:lang w:eastAsia="he-IL"/>
        </w:rPr>
        <w:t xml:space="preserve">.  </w:t>
      </w:r>
      <w:r>
        <w:rPr>
          <w:rFonts w:ascii="David" w:hAnsi="David" w:cs="David" w:hint="cs"/>
          <w:rtl/>
          <w:lang w:eastAsia="he-IL"/>
        </w:rPr>
        <w:t xml:space="preserve">לגבי תחילת העת החדשה הנושאים הם: </w:t>
      </w:r>
      <w:r w:rsidRPr="003E268B">
        <w:rPr>
          <w:rFonts w:ascii="David" w:hAnsi="David" w:cs="David" w:hint="cs"/>
          <w:rtl/>
          <w:lang w:eastAsia="he-IL"/>
        </w:rPr>
        <w:t>מהפיכת הדפוס מבחינה טכנית, מבחינה מסחרית, טיב הספר, השפעתה על הלומד, בעיות של הצנזורה וטעיות הנובעות מכך</w:t>
      </w:r>
      <w:r>
        <w:rPr>
          <w:rFonts w:ascii="David" w:hAnsi="David" w:cs="David" w:hint="cs"/>
          <w:rtl/>
          <w:lang w:eastAsia="he-IL"/>
        </w:rPr>
        <w:t xml:space="preserve"> ועוד.</w:t>
      </w:r>
    </w:p>
    <w:p w14:paraId="2DF54E71" w14:textId="77777777" w:rsidR="00EB2F49" w:rsidRPr="00075B6D" w:rsidRDefault="00EB2F49" w:rsidP="00EB2F49">
      <w:pPr>
        <w:spacing w:line="360" w:lineRule="auto"/>
        <w:rPr>
          <w:rFonts w:ascii="David" w:hAnsi="David" w:cs="David"/>
          <w:rtl/>
          <w:lang w:eastAsia="he-IL"/>
        </w:rPr>
      </w:pPr>
    </w:p>
    <w:p w14:paraId="36CF22A3" w14:textId="77777777" w:rsidR="00EB2F49" w:rsidRPr="00822C46" w:rsidRDefault="00EB2F49" w:rsidP="00EB2F49">
      <w:pPr>
        <w:spacing w:line="360" w:lineRule="auto"/>
        <w:ind w:left="26"/>
        <w:jc w:val="both"/>
        <w:rPr>
          <w:rFonts w:ascii="David" w:hAnsi="David" w:cs="David"/>
          <w:sz w:val="28"/>
          <w:szCs w:val="28"/>
          <w:rtl/>
        </w:rPr>
      </w:pPr>
    </w:p>
    <w:p w14:paraId="43709C09" w14:textId="53245945" w:rsidR="00EB2F49" w:rsidRPr="00822C46" w:rsidRDefault="00EB2F49" w:rsidP="00EB2F49">
      <w:pPr>
        <w:spacing w:line="360" w:lineRule="auto"/>
        <w:ind w:left="26"/>
        <w:jc w:val="both"/>
        <w:rPr>
          <w:rFonts w:ascii="David" w:hAnsi="David" w:cs="David"/>
          <w:sz w:val="28"/>
          <w:szCs w:val="28"/>
          <w:rtl/>
        </w:rPr>
      </w:pPr>
      <w:r w:rsidRPr="00822C46">
        <w:rPr>
          <w:rFonts w:ascii="David" w:hAnsi="David" w:cs="David"/>
          <w:b/>
          <w:bCs/>
          <w:sz w:val="28"/>
          <w:szCs w:val="28"/>
          <w:rtl/>
        </w:rPr>
        <w:t>מהלך השיעורים:</w:t>
      </w:r>
      <w:r w:rsidRPr="00822C46">
        <w:rPr>
          <w:rFonts w:ascii="David" w:hAnsi="David" w:cs="David"/>
          <w:sz w:val="28"/>
          <w:szCs w:val="28"/>
          <w:rtl/>
        </w:rPr>
        <w:t xml:space="preserve"> </w:t>
      </w:r>
      <w:r w:rsidRPr="00822C46">
        <w:rPr>
          <w:rFonts w:ascii="David" w:hAnsi="David" w:cs="David"/>
          <w:rtl/>
        </w:rPr>
        <w:t>הרצאה פרונטלית</w:t>
      </w:r>
      <w:r w:rsidR="007A5A94">
        <w:rPr>
          <w:rFonts w:ascii="David" w:hAnsi="David" w:cs="David" w:hint="cs"/>
          <w:rtl/>
        </w:rPr>
        <w:t xml:space="preserve"> (או בזום)</w:t>
      </w:r>
      <w:r w:rsidRPr="00822C46">
        <w:rPr>
          <w:rFonts w:ascii="David" w:hAnsi="David" w:cs="David"/>
          <w:rtl/>
        </w:rPr>
        <w:t xml:space="preserve"> בשילוב לימוד משותף של המקורות ודיון בכיתה. המקורות יועלו לפני השיעור לאתר מודל, ויוצגו במהלך השיעור בהקרנה על הלוח</w:t>
      </w:r>
      <w:r w:rsidR="007A5A94">
        <w:rPr>
          <w:rFonts w:ascii="David" w:hAnsi="David" w:cs="David" w:hint="cs"/>
          <w:rtl/>
        </w:rPr>
        <w:t xml:space="preserve"> (או בזום)</w:t>
      </w:r>
      <w:r w:rsidRPr="00822C46">
        <w:rPr>
          <w:rFonts w:ascii="David" w:hAnsi="David" w:cs="David"/>
          <w:rtl/>
        </w:rPr>
        <w:t>.</w:t>
      </w:r>
    </w:p>
    <w:p w14:paraId="521ED06C" w14:textId="77777777" w:rsidR="00EB2F49" w:rsidRPr="00822C46" w:rsidRDefault="00EB2F49" w:rsidP="00EB2F49">
      <w:pPr>
        <w:spacing w:line="360" w:lineRule="auto"/>
        <w:jc w:val="both"/>
        <w:rPr>
          <w:rFonts w:ascii="David" w:hAnsi="David" w:cs="David"/>
          <w:sz w:val="28"/>
          <w:szCs w:val="28"/>
          <w:rtl/>
        </w:rPr>
      </w:pPr>
    </w:p>
    <w:p w14:paraId="032EA032" w14:textId="77777777" w:rsidR="00EB2F49" w:rsidRPr="00822C46" w:rsidRDefault="00EB2F49" w:rsidP="00EB2F49">
      <w:pPr>
        <w:spacing w:line="360" w:lineRule="auto"/>
        <w:ind w:left="26"/>
        <w:jc w:val="both"/>
        <w:rPr>
          <w:rFonts w:ascii="David" w:hAnsi="David" w:cs="David"/>
          <w:b/>
          <w:bCs/>
          <w:sz w:val="28"/>
          <w:szCs w:val="28"/>
          <w:rtl/>
        </w:rPr>
      </w:pPr>
      <w:r w:rsidRPr="00822C46">
        <w:rPr>
          <w:rFonts w:ascii="David" w:hAnsi="David" w:cs="David"/>
          <w:b/>
          <w:bCs/>
          <w:sz w:val="28"/>
          <w:szCs w:val="28"/>
          <w:rtl/>
        </w:rPr>
        <w:t xml:space="preserve">תכנית הוראה מפורטת לכל השיעורים: </w:t>
      </w:r>
    </w:p>
    <w:p w14:paraId="2EC4534A" w14:textId="77777777" w:rsidR="00EB2F49" w:rsidRPr="00F921D4" w:rsidRDefault="00EB2F49" w:rsidP="00EB2F49">
      <w:pPr>
        <w:rPr>
          <w:b/>
          <w:rtl/>
        </w:rPr>
      </w:pPr>
      <w:r w:rsidRPr="00F921D4">
        <w:rPr>
          <w:b/>
          <w:rtl/>
        </w:rPr>
        <w:t xml:space="preserve">    תכנית הוראה מפורטת לכל השיעורים: (רשימה או טבלה כדוגמת </w:t>
      </w:r>
      <w:proofErr w:type="spellStart"/>
      <w:r w:rsidRPr="00F921D4">
        <w:rPr>
          <w:b/>
          <w:rtl/>
        </w:rPr>
        <w:t>המצ"ב</w:t>
      </w:r>
      <w:proofErr w:type="spellEnd"/>
      <w:r w:rsidRPr="00F921D4">
        <w:rPr>
          <w:b/>
          <w:rtl/>
        </w:rPr>
        <w:t>)</w:t>
      </w:r>
    </w:p>
    <w:p w14:paraId="3CBC0F68" w14:textId="77777777" w:rsidR="00EB2F49" w:rsidRPr="00F921D4" w:rsidRDefault="00EB2F49" w:rsidP="00EB2F49">
      <w:pPr>
        <w:rPr>
          <w:b/>
        </w:rPr>
      </w:pPr>
    </w:p>
    <w:p w14:paraId="15A7EB3D" w14:textId="77777777" w:rsidR="00EB2F49" w:rsidRPr="00F921D4" w:rsidRDefault="00EB2F49" w:rsidP="00EB2F49">
      <w:pPr>
        <w:rPr>
          <w:b/>
          <w:rtl/>
        </w:rPr>
      </w:pPr>
    </w:p>
    <w:tbl>
      <w:tblPr>
        <w:tblStyle w:val="TableGrid"/>
        <w:bidiVisual/>
        <w:tblW w:w="9448" w:type="dxa"/>
        <w:tblInd w:w="-128" w:type="dxa"/>
        <w:tblLook w:val="01E0" w:firstRow="1" w:lastRow="1" w:firstColumn="1" w:lastColumn="1" w:noHBand="0" w:noVBand="0"/>
      </w:tblPr>
      <w:tblGrid>
        <w:gridCol w:w="828"/>
        <w:gridCol w:w="3222"/>
        <w:gridCol w:w="5398"/>
      </w:tblGrid>
      <w:tr w:rsidR="00EB2F49" w:rsidRPr="00F921D4" w14:paraId="60330AF1" w14:textId="77777777" w:rsidTr="007A5A94">
        <w:tc>
          <w:tcPr>
            <w:tcW w:w="828" w:type="dxa"/>
          </w:tcPr>
          <w:p w14:paraId="65F8508F" w14:textId="77777777" w:rsidR="00EB2F49" w:rsidRPr="00F921D4" w:rsidRDefault="00EB2F49" w:rsidP="0047429F">
            <w:pPr>
              <w:rPr>
                <w:b/>
              </w:rPr>
            </w:pPr>
            <w:r w:rsidRPr="00F921D4">
              <w:rPr>
                <w:b/>
                <w:rtl/>
              </w:rPr>
              <w:t>מס' השיעור</w:t>
            </w:r>
          </w:p>
        </w:tc>
        <w:tc>
          <w:tcPr>
            <w:tcW w:w="3222" w:type="dxa"/>
          </w:tcPr>
          <w:p w14:paraId="02377025" w14:textId="77777777" w:rsidR="00EB2F49" w:rsidRPr="00F921D4" w:rsidRDefault="00EB2F49" w:rsidP="0047429F">
            <w:pPr>
              <w:rPr>
                <w:b/>
              </w:rPr>
            </w:pPr>
            <w:r w:rsidRPr="00F921D4">
              <w:rPr>
                <w:b/>
                <w:rtl/>
              </w:rPr>
              <w:t>נושא השיעור</w:t>
            </w:r>
          </w:p>
        </w:tc>
        <w:tc>
          <w:tcPr>
            <w:tcW w:w="5398" w:type="dxa"/>
          </w:tcPr>
          <w:p w14:paraId="23D5E807" w14:textId="77777777" w:rsidR="00EB2F49" w:rsidRPr="00F921D4" w:rsidRDefault="00EB2F49" w:rsidP="0047429F">
            <w:pPr>
              <w:rPr>
                <w:b/>
              </w:rPr>
            </w:pPr>
            <w:r w:rsidRPr="00F921D4">
              <w:rPr>
                <w:b/>
                <w:rtl/>
              </w:rPr>
              <w:t>קריאה נדרשת</w:t>
            </w:r>
          </w:p>
        </w:tc>
      </w:tr>
      <w:tr w:rsidR="00EB2F49" w:rsidRPr="00F921D4" w14:paraId="5CF7C8A4" w14:textId="77777777" w:rsidTr="007A5A94">
        <w:tc>
          <w:tcPr>
            <w:tcW w:w="828" w:type="dxa"/>
          </w:tcPr>
          <w:p w14:paraId="2137AB73" w14:textId="77777777" w:rsidR="00EB2F49" w:rsidRPr="00F921D4" w:rsidRDefault="00EB2F49" w:rsidP="0047429F">
            <w:pPr>
              <w:rPr>
                <w:b/>
              </w:rPr>
            </w:pPr>
            <w:r w:rsidRPr="00F921D4">
              <w:rPr>
                <w:b/>
                <w:rtl/>
              </w:rPr>
              <w:t>1</w:t>
            </w:r>
          </w:p>
        </w:tc>
        <w:tc>
          <w:tcPr>
            <w:tcW w:w="3222" w:type="dxa"/>
          </w:tcPr>
          <w:p w14:paraId="6FB923D4" w14:textId="77777777" w:rsidR="00EB2F49" w:rsidRPr="00F921D4" w:rsidRDefault="00EB2F49" w:rsidP="0047429F">
            <w:pPr>
              <w:rPr>
                <w:b/>
              </w:rPr>
            </w:pPr>
            <w:r w:rsidRPr="00F921D4">
              <w:rPr>
                <w:rFonts w:hint="cs"/>
                <w:b/>
                <w:rtl/>
              </w:rPr>
              <w:t>על כתבי יד עבריים, אופיים,  וכיצד הם הועתקו בימי הביניים</w:t>
            </w:r>
          </w:p>
        </w:tc>
        <w:tc>
          <w:tcPr>
            <w:tcW w:w="5398" w:type="dxa"/>
          </w:tcPr>
          <w:p w14:paraId="2CA0800A" w14:textId="77777777" w:rsidR="00EB2F49" w:rsidRPr="00F921D4" w:rsidRDefault="007A5A94" w:rsidP="0047429F">
            <w:pPr>
              <w:rPr>
                <w:bCs/>
                <w:rtl/>
              </w:rPr>
            </w:pPr>
            <w:dir w:val="rtl">
              <w:r w:rsidR="00EB2F49" w:rsidRPr="00F921D4">
                <w:rPr>
                  <w:rFonts w:hint="cs"/>
                  <w:bCs/>
                  <w:rtl/>
                </w:rPr>
                <w:t>ק'</w:t>
              </w:r>
              <w:r w:rsidR="00EB2F49" w:rsidRPr="00F921D4">
                <w:rPr>
                  <w:bCs/>
                  <w:rtl/>
                </w:rPr>
                <w:t xml:space="preserve"> </w:t>
              </w:r>
              <w:proofErr w:type="spellStart"/>
              <w:r w:rsidR="00EB2F49" w:rsidRPr="00F921D4">
                <w:rPr>
                  <w:bCs/>
                  <w:rtl/>
                </w:rPr>
                <w:t>סירט</w:t>
              </w:r>
              <w:proofErr w:type="spellEnd"/>
              <w:r w:rsidR="00EB2F49" w:rsidRPr="00F921D4">
                <w:rPr>
                  <w:bCs/>
                  <w:rtl/>
                </w:rPr>
                <w:t>, מן הכתב אל הספר: הצצה אל עולם כתבי-היד העבריים של ימי-הביניים</w:t>
              </w:r>
              <w:r w:rsidR="00EB2F49" w:rsidRPr="00F921D4">
                <w:rPr>
                  <w:rFonts w:hint="cs"/>
                  <w:bCs/>
                  <w:rtl/>
                </w:rPr>
                <w:t>,</w:t>
              </w:r>
              <w:r w:rsidR="00EB2F49" w:rsidRPr="00F921D4">
                <w:rPr>
                  <w:bCs/>
                  <w:rtl/>
                </w:rPr>
                <w:t> ירושלים</w:t>
              </w:r>
              <w:r w:rsidR="00EB2F49" w:rsidRPr="00F921D4">
                <w:rPr>
                  <w:rFonts w:hint="cs"/>
                  <w:bCs/>
                  <w:rtl/>
                </w:rPr>
                <w:t xml:space="preserve"> </w:t>
              </w:r>
              <w:r w:rsidR="00EB2F49" w:rsidRPr="00F921D4">
                <w:rPr>
                  <w:bCs/>
                  <w:rtl/>
                </w:rPr>
                <w:t>תשנ"ב</w:t>
              </w:r>
              <w:r w:rsidR="00EB2F49" w:rsidRPr="00F921D4">
                <w:rPr>
                  <w:rFonts w:hint="cs"/>
                  <w:bCs/>
                  <w:rtl/>
                </w:rPr>
                <w:t xml:space="preserve">, עמ' 11-19; </w:t>
              </w:r>
              <w:dir w:val="rtl">
                <w:r w:rsidR="00EB2F49" w:rsidRPr="00F921D4">
                  <w:rPr>
                    <w:bCs/>
                    <w:rtl/>
                  </w:rPr>
                  <w:t xml:space="preserve"> </w:t>
                </w:r>
                <w:r w:rsidR="00EB2F49" w:rsidRPr="00F921D4">
                  <w:rPr>
                    <w:rFonts w:hint="cs"/>
                    <w:bCs/>
                    <w:rtl/>
                  </w:rPr>
                  <w:t xml:space="preserve">מ' </w:t>
                </w:r>
                <w:r w:rsidR="00EB2F49" w:rsidRPr="00F921D4">
                  <w:rPr>
                    <w:bCs/>
                    <w:rtl/>
                  </w:rPr>
                  <w:t>בית-אריה</w:t>
                </w:r>
                <w:r w:rsidR="00EB2F49" w:rsidRPr="00F921D4">
                  <w:rPr>
                    <w:rFonts w:hint="cs"/>
                    <w:bCs/>
                    <w:rtl/>
                  </w:rPr>
                  <w:t>, "</w:t>
                </w:r>
                <w:r w:rsidR="00EB2F49" w:rsidRPr="00F921D4">
                  <w:rPr>
                    <w:bCs/>
                    <w:rtl/>
                  </w:rPr>
                  <w:t>האם היו ספריות 'ציבוריות' יהודיות בימי הביניים</w:t>
                </w:r>
                <w:r w:rsidR="00EB2F49" w:rsidRPr="00F921D4">
                  <w:rPr>
                    <w:rFonts w:hint="cs"/>
                    <w:bCs/>
                    <w:rtl/>
                  </w:rPr>
                  <w:t xml:space="preserve">, </w:t>
                </w:r>
                <w:r w:rsidR="00EB2F49" w:rsidRPr="00F921D4">
                  <w:rPr>
                    <w:bCs/>
                    <w:rtl/>
                  </w:rPr>
                  <w:t>ציון, סה,</w:t>
                </w:r>
                <w:r w:rsidR="00EB2F49" w:rsidRPr="00F921D4">
                  <w:rPr>
                    <w:rFonts w:hint="cs"/>
                    <w:bCs/>
                    <w:rtl/>
                  </w:rPr>
                  <w:t xml:space="preserve"> (</w:t>
                </w:r>
                <w:r w:rsidR="00EB2F49" w:rsidRPr="00F921D4">
                  <w:rPr>
                    <w:bCs/>
                    <w:rtl/>
                  </w:rPr>
                  <w:t>תש</w:t>
                </w:r>
                <w:r w:rsidR="00EB2F49" w:rsidRPr="00F921D4">
                  <w:rPr>
                    <w:rFonts w:hint="cs"/>
                    <w:bCs/>
                    <w:rtl/>
                  </w:rPr>
                  <w:t>"</w:t>
                </w:r>
                <w:r w:rsidR="00EB2F49" w:rsidRPr="00F921D4">
                  <w:rPr>
                    <w:bCs/>
                    <w:rtl/>
                  </w:rPr>
                  <w:t>ס)</w:t>
                </w:r>
                <w:r w:rsidR="00EB2F49" w:rsidRPr="00F921D4">
                  <w:rPr>
                    <w:rFonts w:hint="cs"/>
                    <w:bCs/>
                    <w:rtl/>
                  </w:rPr>
                  <w:t xml:space="preserve">, עמ' </w:t>
                </w:r>
                <w:r w:rsidR="00EB2F49" w:rsidRPr="00F921D4">
                  <w:rPr>
                    <w:bCs/>
                    <w:rtl/>
                  </w:rPr>
                  <w:t xml:space="preserve"> 441-451</w:t>
                </w:r>
                <w:r w:rsidR="00EB2F49" w:rsidRPr="00F921D4">
                  <w:rPr>
                    <w:rFonts w:hint="cs"/>
                    <w:bCs/>
                    <w:rtl/>
                  </w:rPr>
                  <w:t xml:space="preserve"> </w:t>
                </w:r>
                <w:r w:rsidR="00446F1D">
                  <w:t>‬</w:t>
                </w:r>
                <w:r w:rsidR="00446F1D">
                  <w:t>‬</w:t>
                </w:r>
                <w:r w:rsidR="004A727F">
                  <w:t>‬</w:t>
                </w:r>
                <w:r w:rsidR="004A727F">
                  <w:t>‬</w:t>
                </w:r>
                <w:r>
                  <w:t>‬</w:t>
                </w:r>
                <w:r>
                  <w:t>‬</w:t>
                </w:r>
              </w:dir>
            </w:dir>
          </w:p>
          <w:p w14:paraId="245CDB92" w14:textId="77777777" w:rsidR="00EB2F49" w:rsidRDefault="00EB2F49" w:rsidP="0047429F">
            <w:pPr>
              <w:rPr>
                <w:bCs/>
              </w:rPr>
            </w:pPr>
            <w:proofErr w:type="spellStart"/>
            <w:r w:rsidRPr="00F921D4">
              <w:rPr>
                <w:rFonts w:hint="cs"/>
                <w:bCs/>
                <w:rtl/>
              </w:rPr>
              <w:t>י"ש</w:t>
            </w:r>
            <w:proofErr w:type="spellEnd"/>
            <w:r w:rsidRPr="00F921D4">
              <w:rPr>
                <w:rFonts w:hint="cs"/>
                <w:bCs/>
                <w:rtl/>
              </w:rPr>
              <w:t xml:space="preserve"> שפיגל, עמודים בתולדות הספר העברי </w:t>
            </w:r>
            <w:r w:rsidRPr="00F921D4">
              <w:rPr>
                <w:bCs/>
                <w:rtl/>
              </w:rPr>
              <w:t>–</w:t>
            </w:r>
            <w:r w:rsidRPr="00F921D4">
              <w:rPr>
                <w:rFonts w:hint="cs"/>
                <w:bCs/>
                <w:rtl/>
              </w:rPr>
              <w:t xml:space="preserve"> כתיבה והעתקה, רמת-גן תשס"ה, עמ' 85-93.  </w:t>
            </w:r>
          </w:p>
          <w:p w14:paraId="19604503" w14:textId="77777777" w:rsidR="00EB2F49" w:rsidRPr="00F921D4" w:rsidRDefault="00EB2F49" w:rsidP="0047429F">
            <w:pPr>
              <w:rPr>
                <w:bCs/>
                <w:rtl/>
              </w:rPr>
            </w:pPr>
          </w:p>
          <w:p w14:paraId="1D4436D2" w14:textId="77777777" w:rsidR="00EB2F49" w:rsidRPr="00F921D4" w:rsidRDefault="00EB2F49" w:rsidP="0047429F">
            <w:pPr>
              <w:rPr>
                <w:b/>
              </w:rPr>
            </w:pPr>
          </w:p>
        </w:tc>
      </w:tr>
      <w:tr w:rsidR="00EB2F49" w:rsidRPr="00F921D4" w14:paraId="6BD091B8" w14:textId="77777777" w:rsidTr="007A5A94">
        <w:tc>
          <w:tcPr>
            <w:tcW w:w="828" w:type="dxa"/>
          </w:tcPr>
          <w:p w14:paraId="28D917D1" w14:textId="77777777" w:rsidR="00EB2F49" w:rsidRPr="00F921D4" w:rsidRDefault="00EB2F49" w:rsidP="0047429F">
            <w:pPr>
              <w:rPr>
                <w:b/>
                <w:rtl/>
              </w:rPr>
            </w:pPr>
            <w:r>
              <w:rPr>
                <w:rFonts w:hint="cs"/>
                <w:b/>
                <w:rtl/>
              </w:rPr>
              <w:t>2</w:t>
            </w:r>
          </w:p>
        </w:tc>
        <w:tc>
          <w:tcPr>
            <w:tcW w:w="3222" w:type="dxa"/>
          </w:tcPr>
          <w:p w14:paraId="2B737768" w14:textId="77777777" w:rsidR="00EB2F49" w:rsidRPr="00F921D4" w:rsidRDefault="00EB2F49" w:rsidP="0047429F">
            <w:pPr>
              <w:rPr>
                <w:b/>
              </w:rPr>
            </w:pPr>
            <w:r w:rsidRPr="00F921D4">
              <w:rPr>
                <w:rFonts w:hint="cs"/>
                <w:b/>
                <w:rtl/>
              </w:rPr>
              <w:t>היכן הם כתבי היד של ימי הביניים היום?</w:t>
            </w:r>
          </w:p>
        </w:tc>
        <w:tc>
          <w:tcPr>
            <w:tcW w:w="5398" w:type="dxa"/>
          </w:tcPr>
          <w:p w14:paraId="07B89964" w14:textId="77777777" w:rsidR="00EB2F49" w:rsidRPr="00F921D4" w:rsidRDefault="00EB2F49" w:rsidP="0047429F">
            <w:pPr>
              <w:rPr>
                <w:b/>
                <w:rtl/>
              </w:rPr>
            </w:pPr>
            <w:r w:rsidRPr="00F921D4">
              <w:rPr>
                <w:rFonts w:hint="cs"/>
                <w:b/>
                <w:rtl/>
              </w:rPr>
              <w:t xml:space="preserve">ב' </w:t>
            </w:r>
            <w:proofErr w:type="spellStart"/>
            <w:r w:rsidRPr="00F921D4">
              <w:rPr>
                <w:rFonts w:hint="cs"/>
                <w:b/>
                <w:rtl/>
              </w:rPr>
              <w:t>ריצלר</w:t>
            </w:r>
            <w:proofErr w:type="spellEnd"/>
            <w:r w:rsidRPr="00F921D4">
              <w:rPr>
                <w:rFonts w:hint="cs"/>
                <w:b/>
                <w:rtl/>
              </w:rPr>
              <w:t xml:space="preserve">, </w:t>
            </w:r>
            <w:dir w:val="rtl">
              <w:r w:rsidRPr="00F921D4">
                <w:rPr>
                  <w:b/>
                  <w:rtl/>
                </w:rPr>
                <w:t xml:space="preserve"> </w:t>
              </w:r>
              <w:r w:rsidRPr="00F921D4">
                <w:rPr>
                  <w:rFonts w:hint="cs"/>
                  <w:b/>
                  <w:rtl/>
                </w:rPr>
                <w:t>"</w:t>
              </w:r>
              <w:r w:rsidRPr="00F921D4">
                <w:rPr>
                  <w:b/>
                  <w:rtl/>
                </w:rPr>
                <w:t>המכון לתצלומי כתבי-היד העבריים</w:t>
              </w:r>
              <w:r w:rsidRPr="00F921D4">
                <w:rPr>
                  <w:rFonts w:hint="cs"/>
                  <w:b/>
                  <w:rtl/>
                </w:rPr>
                <w:t xml:space="preserve">", בתוך </w:t>
              </w:r>
              <w:dir w:val="rtl">
                <w:r w:rsidRPr="00F921D4">
                  <w:rPr>
                    <w:b/>
                    <w:rtl/>
                  </w:rPr>
                  <w:t xml:space="preserve"> </w:t>
                </w:r>
                <w:r w:rsidRPr="00F921D4">
                  <w:rPr>
                    <w:rFonts w:hint="cs"/>
                    <w:b/>
                    <w:rtl/>
                  </w:rPr>
                  <w:t xml:space="preserve">צ' </w:t>
                </w:r>
                <w:proofErr w:type="spellStart"/>
                <w:r w:rsidRPr="00F921D4">
                  <w:rPr>
                    <w:rFonts w:hint="cs"/>
                    <w:b/>
                    <w:rtl/>
                  </w:rPr>
                  <w:t>שטינפלד</w:t>
                </w:r>
                <w:proofErr w:type="spellEnd"/>
                <w:r w:rsidRPr="00F921D4">
                  <w:rPr>
                    <w:rFonts w:hint="cs"/>
                    <w:b/>
                    <w:rtl/>
                  </w:rPr>
                  <w:t xml:space="preserve">, </w:t>
                </w:r>
                <w:r w:rsidRPr="00F921D4">
                  <w:rPr>
                    <w:b/>
                    <w:rtl/>
                  </w:rPr>
                  <w:t>חקר התורה שבעל פה בחמישים שנות המדינה</w:t>
                </w:r>
                <w:r w:rsidRPr="00F921D4">
                  <w:rPr>
                    <w:rFonts w:hint="cs"/>
                    <w:b/>
                    <w:rtl/>
                  </w:rPr>
                  <w:t xml:space="preserve">, רמת-גן </w:t>
                </w:r>
                <w:r w:rsidRPr="00F921D4">
                  <w:rPr>
                    <w:b/>
                    <w:rtl/>
                  </w:rPr>
                  <w:t>תשס</w:t>
                </w:r>
                <w:r w:rsidRPr="00F921D4">
                  <w:rPr>
                    <w:rFonts w:hint="cs"/>
                    <w:b/>
                    <w:rtl/>
                  </w:rPr>
                  <w:t>"</w:t>
                </w:r>
                <w:r w:rsidRPr="00F921D4">
                  <w:rPr>
                    <w:b/>
                    <w:rtl/>
                  </w:rPr>
                  <w:t>ב</w:t>
                </w:r>
                <w:r w:rsidRPr="00F921D4">
                  <w:rPr>
                    <w:rFonts w:hint="cs"/>
                    <w:b/>
                    <w:rtl/>
                  </w:rPr>
                  <w:t xml:space="preserve">, עמ' </w:t>
                </w:r>
                <w:r w:rsidRPr="00F921D4">
                  <w:rPr>
                    <w:b/>
                    <w:rtl/>
                  </w:rPr>
                  <w:t xml:space="preserve"> 59-66</w:t>
                </w:r>
                <w:r w:rsidRPr="00F921D4">
                  <w:rPr>
                    <w:rFonts w:hint="cs"/>
                    <w:b/>
                    <w:rtl/>
                  </w:rPr>
                  <w:t>.</w:t>
                </w:r>
                <w:r w:rsidR="00446F1D">
                  <w:t>‬</w:t>
                </w:r>
                <w:r w:rsidR="00446F1D">
                  <w:t>‬</w:t>
                </w:r>
                <w:r w:rsidR="004A727F">
                  <w:t>‬</w:t>
                </w:r>
                <w:r w:rsidR="004A727F">
                  <w:t>‬</w:t>
                </w:r>
                <w:r w:rsidR="007A5A94">
                  <w:t>‬</w:t>
                </w:r>
                <w:r w:rsidR="007A5A94">
                  <w:t>‬</w:t>
                </w:r>
              </w:dir>
            </w:dir>
          </w:p>
          <w:p w14:paraId="4FE1452E" w14:textId="77777777" w:rsidR="00EB2F49" w:rsidRPr="00F921D4" w:rsidRDefault="00EB2F49" w:rsidP="0047429F">
            <w:pPr>
              <w:rPr>
                <w:bCs/>
                <w:rtl/>
              </w:rPr>
            </w:pPr>
            <w:r w:rsidRPr="00F921D4">
              <w:rPr>
                <w:bCs/>
              </w:rPr>
              <w:t xml:space="preserve">B. Richler, </w:t>
            </w:r>
            <w:r w:rsidRPr="00F921D4">
              <w:rPr>
                <w:bCs/>
                <w:i/>
                <w:iCs/>
              </w:rPr>
              <w:t>Hebrew manuscripts: a treasured legacy</w:t>
            </w:r>
            <w:r w:rsidRPr="00F921D4">
              <w:rPr>
                <w:bCs/>
              </w:rPr>
              <w:t>, 58-104.</w:t>
            </w:r>
            <w:r w:rsidRPr="00F921D4">
              <w:rPr>
                <w:rFonts w:hint="cs"/>
                <w:bCs/>
                <w:rtl/>
              </w:rPr>
              <w:t xml:space="preserve"> </w:t>
            </w:r>
          </w:p>
          <w:p w14:paraId="1027C3DD" w14:textId="77777777" w:rsidR="00EB2F49" w:rsidRPr="00F921D4" w:rsidRDefault="00EB2F49" w:rsidP="0047429F">
            <w:pPr>
              <w:rPr>
                <w:bCs/>
                <w:rtl/>
              </w:rPr>
            </w:pPr>
            <w:proofErr w:type="spellStart"/>
            <w:r w:rsidRPr="00F921D4">
              <w:rPr>
                <w:bCs/>
              </w:rPr>
              <w:t>Sirat</w:t>
            </w:r>
            <w:proofErr w:type="spellEnd"/>
            <w:r w:rsidRPr="00F921D4">
              <w:rPr>
                <w:bCs/>
              </w:rPr>
              <w:t>, Colette, </w:t>
            </w:r>
            <w:r w:rsidRPr="00F921D4">
              <w:rPr>
                <w:bCs/>
                <w:i/>
                <w:iCs/>
              </w:rPr>
              <w:t>Hebrew manuscripts of the Middle Ages</w:t>
            </w:r>
            <w:r w:rsidRPr="00F921D4">
              <w:rPr>
                <w:bCs/>
              </w:rPr>
              <w:t>; edited and translated by Nicholas de Lange, Cambridge 2002, pp. 234-294.</w:t>
            </w:r>
          </w:p>
          <w:p w14:paraId="6091BA11" w14:textId="77777777" w:rsidR="00EB2F49" w:rsidRPr="00F921D4" w:rsidRDefault="00EB2F49" w:rsidP="0047429F">
            <w:pPr>
              <w:rPr>
                <w:b/>
                <w:rtl/>
              </w:rPr>
            </w:pPr>
            <w:r w:rsidRPr="00F921D4">
              <w:rPr>
                <w:bCs/>
              </w:rPr>
              <w:t xml:space="preserve">B. Richler, </w:t>
            </w:r>
            <w:r w:rsidRPr="00F921D4">
              <w:rPr>
                <w:bCs/>
                <w:i/>
                <w:iCs/>
              </w:rPr>
              <w:t>Guide to Hebrew manuscript collections</w:t>
            </w:r>
            <w:r w:rsidRPr="00F921D4">
              <w:rPr>
                <w:bCs/>
              </w:rPr>
              <w:t>, Jerusalem, Israel Academy of Sciences and Humanities, 1994</w:t>
            </w:r>
            <w:r w:rsidRPr="00F921D4">
              <w:rPr>
                <w:b/>
              </w:rPr>
              <w:t>.</w:t>
            </w:r>
          </w:p>
          <w:p w14:paraId="519C14A3" w14:textId="77777777" w:rsidR="00EB2F49" w:rsidRPr="00F921D4" w:rsidRDefault="00EB2F49" w:rsidP="0047429F">
            <w:pPr>
              <w:rPr>
                <w:b/>
              </w:rPr>
            </w:pPr>
          </w:p>
        </w:tc>
      </w:tr>
      <w:tr w:rsidR="00EB2F49" w:rsidRPr="00F921D4" w14:paraId="13E88BD8" w14:textId="77777777" w:rsidTr="007A5A94">
        <w:tc>
          <w:tcPr>
            <w:tcW w:w="828" w:type="dxa"/>
          </w:tcPr>
          <w:p w14:paraId="3B733E40" w14:textId="77777777" w:rsidR="00EB2F49" w:rsidRPr="00F921D4" w:rsidRDefault="00EB2F49" w:rsidP="0047429F">
            <w:pPr>
              <w:rPr>
                <w:b/>
              </w:rPr>
            </w:pPr>
            <w:r>
              <w:rPr>
                <w:rFonts w:hint="cs"/>
                <w:b/>
                <w:rtl/>
              </w:rPr>
              <w:t>3</w:t>
            </w:r>
          </w:p>
        </w:tc>
        <w:tc>
          <w:tcPr>
            <w:tcW w:w="3222" w:type="dxa"/>
          </w:tcPr>
          <w:p w14:paraId="4F27E136" w14:textId="77777777" w:rsidR="00EB2F49" w:rsidRPr="00F921D4" w:rsidRDefault="00EB2F49" w:rsidP="0047429F">
            <w:pPr>
              <w:rPr>
                <w:b/>
              </w:rPr>
            </w:pPr>
            <w:r w:rsidRPr="00F921D4">
              <w:rPr>
                <w:rFonts w:hint="cs"/>
                <w:b/>
                <w:rtl/>
              </w:rPr>
              <w:t>על כתיבתו של ספר בימי הביניים</w:t>
            </w:r>
          </w:p>
        </w:tc>
        <w:tc>
          <w:tcPr>
            <w:tcW w:w="5398" w:type="dxa"/>
          </w:tcPr>
          <w:p w14:paraId="47F7A4CA" w14:textId="77777777" w:rsidR="00EB2F49" w:rsidRPr="00F921D4" w:rsidRDefault="00EB2F49" w:rsidP="0047429F">
            <w:pPr>
              <w:rPr>
                <w:b/>
                <w:rtl/>
              </w:rPr>
            </w:pPr>
            <w:r w:rsidRPr="00F921D4">
              <w:rPr>
                <w:rFonts w:hint="cs"/>
                <w:b/>
                <w:rtl/>
              </w:rPr>
              <w:t>ק'</w:t>
            </w:r>
            <w:r w:rsidRPr="00F921D4">
              <w:rPr>
                <w:b/>
                <w:rtl/>
              </w:rPr>
              <w:t xml:space="preserve"> </w:t>
            </w:r>
            <w:proofErr w:type="spellStart"/>
            <w:r w:rsidRPr="00F921D4">
              <w:rPr>
                <w:b/>
                <w:rtl/>
              </w:rPr>
              <w:t>סירט</w:t>
            </w:r>
            <w:proofErr w:type="spellEnd"/>
            <w:r w:rsidRPr="00F921D4">
              <w:rPr>
                <w:b/>
                <w:rtl/>
              </w:rPr>
              <w:t>, מן הכתב אל הספר: הצצה אל עולם כתבי-היד העבריים של ימי-הביניים</w:t>
            </w:r>
            <w:r w:rsidRPr="00F921D4">
              <w:rPr>
                <w:rFonts w:hint="cs"/>
                <w:b/>
                <w:rtl/>
              </w:rPr>
              <w:t>,</w:t>
            </w:r>
            <w:r w:rsidRPr="00F921D4">
              <w:rPr>
                <w:b/>
                <w:rtl/>
              </w:rPr>
              <w:t> ירושלים</w:t>
            </w:r>
            <w:r w:rsidRPr="00F921D4">
              <w:rPr>
                <w:rFonts w:hint="cs"/>
                <w:b/>
                <w:rtl/>
              </w:rPr>
              <w:t xml:space="preserve"> </w:t>
            </w:r>
            <w:r w:rsidRPr="00F921D4">
              <w:rPr>
                <w:b/>
                <w:rtl/>
              </w:rPr>
              <w:t>תשנ"ב</w:t>
            </w:r>
            <w:r w:rsidRPr="00F921D4">
              <w:rPr>
                <w:rFonts w:hint="cs"/>
                <w:b/>
                <w:rtl/>
              </w:rPr>
              <w:t>, עמ' 11-19,</w:t>
            </w:r>
          </w:p>
          <w:p w14:paraId="0279C0DD" w14:textId="77777777" w:rsidR="00EB2F49" w:rsidRPr="00F921D4" w:rsidRDefault="00EB2F49" w:rsidP="0047429F">
            <w:pPr>
              <w:rPr>
                <w:b/>
              </w:rPr>
            </w:pPr>
            <w:r w:rsidRPr="00F921D4">
              <w:rPr>
                <w:rFonts w:hint="cs"/>
                <w:b/>
                <w:rtl/>
              </w:rPr>
              <w:t xml:space="preserve"> </w:t>
            </w:r>
            <w:proofErr w:type="spellStart"/>
            <w:r w:rsidRPr="00F921D4">
              <w:rPr>
                <w:b/>
                <w:rtl/>
              </w:rPr>
              <w:t>י</w:t>
            </w:r>
            <w:r w:rsidRPr="00F921D4">
              <w:rPr>
                <w:rFonts w:hint="cs"/>
                <w:b/>
                <w:rtl/>
              </w:rPr>
              <w:t>"ש</w:t>
            </w:r>
            <w:proofErr w:type="spellEnd"/>
            <w:r w:rsidRPr="00F921D4">
              <w:rPr>
                <w:b/>
                <w:rtl/>
              </w:rPr>
              <w:t xml:space="preserve"> שפיגל,  עמודים בתולדות הספר העברי - כתיבה והעתקה, </w:t>
            </w:r>
            <w:dir w:val="rtl">
              <w:r w:rsidRPr="00F921D4">
                <w:rPr>
                  <w:b/>
                  <w:rtl/>
                </w:rPr>
                <w:t xml:space="preserve"> רמת גן תשס"ה</w:t>
              </w:r>
              <w:r w:rsidRPr="00F921D4">
                <w:rPr>
                  <w:rFonts w:hint="cs"/>
                  <w:b/>
                  <w:rtl/>
                </w:rPr>
                <w:t>, עמ' 15-84</w:t>
              </w:r>
              <w:r w:rsidR="00446F1D">
                <w:t>‬</w:t>
              </w:r>
              <w:r w:rsidR="004A727F">
                <w:t>‬</w:t>
              </w:r>
              <w:r w:rsidR="007A5A94">
                <w:t>‬</w:t>
              </w:r>
            </w:dir>
          </w:p>
        </w:tc>
      </w:tr>
      <w:tr w:rsidR="00EB2F49" w:rsidRPr="00F921D4" w14:paraId="29C1AE5F" w14:textId="77777777" w:rsidTr="007A5A94">
        <w:tc>
          <w:tcPr>
            <w:tcW w:w="828" w:type="dxa"/>
          </w:tcPr>
          <w:p w14:paraId="5B49A1BB" w14:textId="77777777" w:rsidR="00EB2F49" w:rsidRPr="00F921D4" w:rsidRDefault="00EB2F49" w:rsidP="0047429F">
            <w:pPr>
              <w:rPr>
                <w:b/>
              </w:rPr>
            </w:pPr>
            <w:r>
              <w:rPr>
                <w:rFonts w:hint="cs"/>
                <w:b/>
                <w:rtl/>
              </w:rPr>
              <w:t>4</w:t>
            </w:r>
          </w:p>
        </w:tc>
        <w:tc>
          <w:tcPr>
            <w:tcW w:w="3222" w:type="dxa"/>
          </w:tcPr>
          <w:p w14:paraId="32CE5F9F" w14:textId="77777777" w:rsidR="00EB2F49" w:rsidRPr="00F921D4" w:rsidRDefault="00EB2F49" w:rsidP="0047429F">
            <w:pPr>
              <w:rPr>
                <w:b/>
              </w:rPr>
            </w:pPr>
            <w:r w:rsidRPr="00F921D4">
              <w:rPr>
                <w:rFonts w:hint="cs"/>
                <w:b/>
                <w:rtl/>
              </w:rPr>
              <w:t>על מהפכת הדפוס לטוב ולרע (א.): הטכניקה החדשה</w:t>
            </w:r>
          </w:p>
        </w:tc>
        <w:tc>
          <w:tcPr>
            <w:tcW w:w="5398" w:type="dxa"/>
          </w:tcPr>
          <w:p w14:paraId="323724B0" w14:textId="77777777" w:rsidR="00EB2F49" w:rsidRPr="00F921D4" w:rsidRDefault="00EB2F49" w:rsidP="0047429F">
            <w:pPr>
              <w:rPr>
                <w:bCs/>
                <w:rtl/>
              </w:rPr>
            </w:pPr>
            <w:proofErr w:type="spellStart"/>
            <w:r w:rsidRPr="00F921D4">
              <w:rPr>
                <w:rFonts w:hint="cs"/>
                <w:bCs/>
                <w:rtl/>
              </w:rPr>
              <w:t>י"ש</w:t>
            </w:r>
            <w:proofErr w:type="spellEnd"/>
            <w:r w:rsidRPr="00F921D4">
              <w:rPr>
                <w:rFonts w:hint="cs"/>
                <w:bCs/>
                <w:rtl/>
              </w:rPr>
              <w:t xml:space="preserve"> שפיגל, עמודים בתולדות הספר העברי </w:t>
            </w:r>
            <w:r w:rsidRPr="00F921D4">
              <w:rPr>
                <w:bCs/>
                <w:rtl/>
              </w:rPr>
              <w:t>–</w:t>
            </w:r>
            <w:r w:rsidRPr="00F921D4">
              <w:rPr>
                <w:rFonts w:hint="cs"/>
                <w:bCs/>
                <w:rtl/>
              </w:rPr>
              <w:t xml:space="preserve"> הגהות ומגיהים,  פרק ז', עמ' 217-248 </w:t>
            </w:r>
          </w:p>
          <w:p w14:paraId="08874A2F" w14:textId="77777777" w:rsidR="00EB2F49" w:rsidRPr="00F921D4" w:rsidRDefault="00EB2F49" w:rsidP="0047429F">
            <w:pPr>
              <w:rPr>
                <w:b/>
                <w:rtl/>
              </w:rPr>
            </w:pPr>
            <w:r w:rsidRPr="00F921D4">
              <w:rPr>
                <w:rFonts w:hint="cs"/>
                <w:b/>
                <w:rtl/>
              </w:rPr>
              <w:t xml:space="preserve">ש' עמנואל, </w:t>
            </w:r>
            <w:r w:rsidRPr="00F921D4">
              <w:rPr>
                <w:b/>
              </w:rPr>
              <w:t> </w:t>
            </w:r>
            <w:r w:rsidRPr="00F921D4">
              <w:rPr>
                <w:b/>
                <w:rtl/>
              </w:rPr>
              <w:t>שברי לוחות</w:t>
            </w:r>
            <w:r w:rsidRPr="00F921D4">
              <w:rPr>
                <w:rFonts w:hint="cs"/>
                <w:b/>
                <w:rtl/>
              </w:rPr>
              <w:t xml:space="preserve">: </w:t>
            </w:r>
            <w:r w:rsidRPr="00F921D4">
              <w:rPr>
                <w:b/>
                <w:rtl/>
              </w:rPr>
              <w:t>ספרים אבודים של בעלי התוספות</w:t>
            </w:r>
            <w:r w:rsidRPr="00F921D4">
              <w:rPr>
                <w:rFonts w:hint="cs"/>
                <w:b/>
                <w:rtl/>
              </w:rPr>
              <w:t>,</w:t>
            </w:r>
            <w:r w:rsidRPr="00F921D4">
              <w:rPr>
                <w:b/>
                <w:rtl/>
              </w:rPr>
              <w:t xml:space="preserve"> ירושלים </w:t>
            </w:r>
            <w:r w:rsidRPr="00F921D4">
              <w:rPr>
                <w:rFonts w:hint="cs"/>
                <w:b/>
                <w:rtl/>
              </w:rPr>
              <w:t>תשס"ז, עמ' 12-20, עמ' 324 (קטע אחרון) עד עמוד 328 (בתחילת העמוד).</w:t>
            </w:r>
          </w:p>
          <w:p w14:paraId="4935A32C" w14:textId="77777777" w:rsidR="00EB2F49" w:rsidRPr="00F921D4" w:rsidRDefault="00EB2F49" w:rsidP="0047429F">
            <w:pPr>
              <w:rPr>
                <w:b/>
              </w:rPr>
            </w:pPr>
          </w:p>
        </w:tc>
      </w:tr>
      <w:tr w:rsidR="00EB2F49" w:rsidRPr="00F921D4" w14:paraId="5F3A89EA" w14:textId="77777777" w:rsidTr="007A5A94">
        <w:tc>
          <w:tcPr>
            <w:tcW w:w="828" w:type="dxa"/>
          </w:tcPr>
          <w:p w14:paraId="064B2EC2" w14:textId="77777777" w:rsidR="00EB2F49" w:rsidRPr="00F921D4" w:rsidRDefault="00EB2F49" w:rsidP="0047429F">
            <w:pPr>
              <w:rPr>
                <w:b/>
              </w:rPr>
            </w:pPr>
            <w:r>
              <w:rPr>
                <w:rFonts w:hint="cs"/>
                <w:b/>
                <w:rtl/>
              </w:rPr>
              <w:lastRenderedPageBreak/>
              <w:t>5</w:t>
            </w:r>
          </w:p>
        </w:tc>
        <w:tc>
          <w:tcPr>
            <w:tcW w:w="3222" w:type="dxa"/>
          </w:tcPr>
          <w:p w14:paraId="0D4D7D74" w14:textId="77777777" w:rsidR="00EB2F49" w:rsidRPr="00F921D4" w:rsidRDefault="00EB2F49" w:rsidP="0047429F">
            <w:pPr>
              <w:rPr>
                <w:b/>
              </w:rPr>
            </w:pPr>
            <w:r w:rsidRPr="00F921D4">
              <w:rPr>
                <w:rFonts w:hint="cs"/>
                <w:b/>
                <w:rtl/>
              </w:rPr>
              <w:t xml:space="preserve">על הפצתו של ספר בימי הביניים </w:t>
            </w:r>
          </w:p>
        </w:tc>
        <w:tc>
          <w:tcPr>
            <w:tcW w:w="5398" w:type="dxa"/>
          </w:tcPr>
          <w:p w14:paraId="70D28EB9" w14:textId="77777777" w:rsidR="00EB2F49" w:rsidRPr="00F921D4" w:rsidRDefault="00EB2F49" w:rsidP="0047429F">
            <w:pPr>
              <w:rPr>
                <w:b/>
                <w:rtl/>
              </w:rPr>
            </w:pPr>
            <w:r w:rsidRPr="00F921D4">
              <w:rPr>
                <w:rFonts w:hint="cs"/>
                <w:b/>
                <w:rtl/>
              </w:rPr>
              <w:t xml:space="preserve">מ' </w:t>
            </w:r>
            <w:r w:rsidRPr="00F921D4">
              <w:rPr>
                <w:b/>
                <w:rtl/>
              </w:rPr>
              <w:t>בית-אריה</w:t>
            </w:r>
            <w:r w:rsidRPr="00F921D4">
              <w:rPr>
                <w:rFonts w:hint="cs"/>
                <w:b/>
                <w:rtl/>
              </w:rPr>
              <w:t>, "</w:t>
            </w:r>
            <w:r w:rsidRPr="00F921D4">
              <w:rPr>
                <w:b/>
                <w:rtl/>
              </w:rPr>
              <w:t>האם היו ספריות 'ציבוריות' יהודיות בימי הביניים</w:t>
            </w:r>
            <w:r w:rsidRPr="00F921D4">
              <w:rPr>
                <w:rFonts w:hint="cs"/>
                <w:b/>
                <w:rtl/>
              </w:rPr>
              <w:t xml:space="preserve">, </w:t>
            </w:r>
            <w:r w:rsidRPr="00F921D4">
              <w:rPr>
                <w:b/>
                <w:rtl/>
              </w:rPr>
              <w:t>ציון, סה,</w:t>
            </w:r>
            <w:r w:rsidRPr="00F921D4">
              <w:rPr>
                <w:rFonts w:hint="cs"/>
                <w:b/>
                <w:rtl/>
              </w:rPr>
              <w:t xml:space="preserve"> (</w:t>
            </w:r>
            <w:r w:rsidRPr="00F921D4">
              <w:rPr>
                <w:b/>
                <w:rtl/>
              </w:rPr>
              <w:t>תש</w:t>
            </w:r>
            <w:r w:rsidRPr="00F921D4">
              <w:rPr>
                <w:rFonts w:hint="cs"/>
                <w:b/>
                <w:rtl/>
              </w:rPr>
              <w:t>"</w:t>
            </w:r>
            <w:r w:rsidRPr="00F921D4">
              <w:rPr>
                <w:b/>
                <w:rtl/>
              </w:rPr>
              <w:t>ס)</w:t>
            </w:r>
            <w:r w:rsidRPr="00F921D4">
              <w:rPr>
                <w:rFonts w:hint="cs"/>
                <w:b/>
                <w:rtl/>
              </w:rPr>
              <w:t xml:space="preserve">, עמ' </w:t>
            </w:r>
            <w:r w:rsidRPr="00F921D4">
              <w:rPr>
                <w:b/>
                <w:rtl/>
              </w:rPr>
              <w:t xml:space="preserve"> 441-451</w:t>
            </w:r>
            <w:r w:rsidRPr="00F921D4">
              <w:rPr>
                <w:rFonts w:hint="cs"/>
                <w:b/>
                <w:rtl/>
              </w:rPr>
              <w:t xml:space="preserve"> </w:t>
            </w:r>
          </w:p>
          <w:p w14:paraId="58BA4944" w14:textId="77777777" w:rsidR="00EB2F49" w:rsidRPr="00F921D4" w:rsidRDefault="00EB2F49" w:rsidP="0047429F">
            <w:pPr>
              <w:rPr>
                <w:b/>
                <w:rtl/>
              </w:rPr>
            </w:pPr>
            <w:proofErr w:type="spellStart"/>
            <w:r w:rsidRPr="00F921D4">
              <w:rPr>
                <w:b/>
                <w:rtl/>
              </w:rPr>
              <w:t>י</w:t>
            </w:r>
            <w:r w:rsidRPr="00F921D4">
              <w:rPr>
                <w:rFonts w:hint="cs"/>
                <w:b/>
                <w:rtl/>
              </w:rPr>
              <w:t>"ש</w:t>
            </w:r>
            <w:proofErr w:type="spellEnd"/>
            <w:r w:rsidRPr="00F921D4">
              <w:rPr>
                <w:b/>
                <w:rtl/>
              </w:rPr>
              <w:t xml:space="preserve"> שפיגל,  עמודים בתולדות הספר העברי - כתיבה והעתקה, </w:t>
            </w:r>
            <w:dir w:val="rtl">
              <w:r w:rsidRPr="00F921D4">
                <w:rPr>
                  <w:b/>
                  <w:rtl/>
                </w:rPr>
                <w:t xml:space="preserve"> רמת גן תשס"ה</w:t>
              </w:r>
              <w:r w:rsidRPr="00F921D4">
                <w:rPr>
                  <w:rFonts w:hint="cs"/>
                  <w:b/>
                  <w:rtl/>
                </w:rPr>
                <w:t xml:space="preserve">, עמ'  85-105. </w:t>
              </w:r>
              <w:r w:rsidR="00446F1D">
                <w:t>‬</w:t>
              </w:r>
              <w:r w:rsidR="004A727F">
                <w:t>‬</w:t>
              </w:r>
              <w:r w:rsidR="007A5A94">
                <w:t>‬</w:t>
              </w:r>
            </w:dir>
          </w:p>
          <w:p w14:paraId="7D998B7E" w14:textId="77777777" w:rsidR="00EB2F49" w:rsidRPr="00F921D4" w:rsidRDefault="00EB2F49" w:rsidP="0047429F">
            <w:pPr>
              <w:rPr>
                <w:b/>
                <w:bCs/>
              </w:rPr>
            </w:pPr>
            <w:r w:rsidRPr="00F921D4">
              <w:rPr>
                <w:b/>
                <w:bCs/>
              </w:rPr>
              <w:t>M. Beit-</w:t>
            </w:r>
            <w:proofErr w:type="spellStart"/>
            <w:r w:rsidRPr="00F921D4">
              <w:rPr>
                <w:b/>
                <w:bCs/>
              </w:rPr>
              <w:t>Arié</w:t>
            </w:r>
            <w:proofErr w:type="spellEnd"/>
            <w:r w:rsidRPr="00F921D4">
              <w:rPr>
                <w:b/>
                <w:bCs/>
              </w:rPr>
              <w:t>,   </w:t>
            </w:r>
            <w:r w:rsidRPr="00F921D4">
              <w:t xml:space="preserve">"Publication and reproduction of literary texts in medieval Jewish civilization:   Jewish </w:t>
            </w:r>
            <w:proofErr w:type="spellStart"/>
            <w:r w:rsidRPr="00F921D4">
              <w:t>scribality</w:t>
            </w:r>
            <w:proofErr w:type="spellEnd"/>
            <w:r w:rsidRPr="00F921D4">
              <w:t xml:space="preserve"> and its impact on the texts transmitted".</w:t>
            </w:r>
            <w:r w:rsidRPr="00F921D4">
              <w:rPr>
                <w:b/>
                <w:bCs/>
              </w:rPr>
              <w:t>   In: Transmitting Jewish Traditions, (2000) 225-247</w:t>
            </w:r>
          </w:p>
          <w:p w14:paraId="06896028" w14:textId="77777777" w:rsidR="00EB2F49" w:rsidRPr="00F921D4" w:rsidRDefault="00EB2F49" w:rsidP="0047429F">
            <w:pPr>
              <w:rPr>
                <w:b/>
                <w:rtl/>
              </w:rPr>
            </w:pPr>
            <w:r w:rsidRPr="00F921D4">
              <w:rPr>
                <w:b/>
                <w:bCs/>
              </w:rPr>
              <w:t xml:space="preserve">Beit-Arie, M. </w:t>
            </w:r>
            <w:r w:rsidRPr="00F921D4">
              <w:t>'Transmission of Texts by Scribes and Copyists: Unconscious and Critical Interferences '</w:t>
            </w:r>
            <w:r w:rsidRPr="00F921D4">
              <w:rPr>
                <w:b/>
                <w:bCs/>
              </w:rPr>
              <w:t>, Bulletin of the John Rylands University Library of Manchester 75: 33-51</w:t>
            </w:r>
          </w:p>
        </w:tc>
      </w:tr>
      <w:tr w:rsidR="00EB2F49" w:rsidRPr="00F921D4" w14:paraId="1578B9A2" w14:textId="77777777" w:rsidTr="007A5A94">
        <w:tc>
          <w:tcPr>
            <w:tcW w:w="828" w:type="dxa"/>
          </w:tcPr>
          <w:p w14:paraId="63C9B65D" w14:textId="77777777" w:rsidR="00EB2F49" w:rsidRPr="005A6405" w:rsidRDefault="00EB2F49" w:rsidP="0047429F">
            <w:pPr>
              <w:spacing w:line="360" w:lineRule="auto"/>
              <w:rPr>
                <w:rFonts w:ascii="David" w:hAnsi="David"/>
                <w:bCs/>
              </w:rPr>
            </w:pPr>
            <w:r>
              <w:rPr>
                <w:rFonts w:ascii="David" w:hAnsi="David" w:hint="cs"/>
                <w:rtl/>
              </w:rPr>
              <w:t>6</w:t>
            </w:r>
          </w:p>
        </w:tc>
        <w:tc>
          <w:tcPr>
            <w:tcW w:w="3222" w:type="dxa"/>
          </w:tcPr>
          <w:p w14:paraId="4C65FE41" w14:textId="77777777" w:rsidR="00EB2F49" w:rsidRPr="00BB4533" w:rsidRDefault="00EB2F49" w:rsidP="0047429F">
            <w:pPr>
              <w:spacing w:line="360" w:lineRule="auto"/>
              <w:rPr>
                <w:rFonts w:ascii="Arial" w:hAnsi="Arial"/>
                <w:bCs/>
              </w:rPr>
            </w:pPr>
            <w:r>
              <w:rPr>
                <w:rFonts w:ascii="Arial" w:hAnsi="Arial" w:hint="cs"/>
                <w:rtl/>
              </w:rPr>
              <w:t xml:space="preserve">דוגמה של ספרים שהועתקו והופצו לפני שהמחבר סיים לכותבם </w:t>
            </w:r>
            <w:r>
              <w:rPr>
                <w:rFonts w:ascii="Arial" w:hAnsi="Arial"/>
                <w:rtl/>
              </w:rPr>
              <w:t>–</w:t>
            </w:r>
            <w:r>
              <w:rPr>
                <w:rFonts w:ascii="Arial" w:hAnsi="Arial" w:hint="cs"/>
                <w:rtl/>
              </w:rPr>
              <w:t xml:space="preserve"> ספר מישרים </w:t>
            </w:r>
            <w:proofErr w:type="spellStart"/>
            <w:r>
              <w:rPr>
                <w:rFonts w:ascii="Arial" w:hAnsi="Arial" w:hint="cs"/>
                <w:rtl/>
              </w:rPr>
              <w:t>והסמ"ק</w:t>
            </w:r>
            <w:proofErr w:type="spellEnd"/>
          </w:p>
        </w:tc>
        <w:tc>
          <w:tcPr>
            <w:tcW w:w="5398" w:type="dxa"/>
          </w:tcPr>
          <w:p w14:paraId="7FD7CFBD" w14:textId="77777777" w:rsidR="00EB2F49" w:rsidRPr="00AE114B" w:rsidRDefault="00EB2F49" w:rsidP="0047429F">
            <w:pPr>
              <w:spacing w:line="360" w:lineRule="auto"/>
              <w:rPr>
                <w:b/>
                <w:bCs/>
                <w:rtl/>
              </w:rPr>
            </w:pPr>
            <w:proofErr w:type="spellStart"/>
            <w:r w:rsidRPr="00AE114B">
              <w:rPr>
                <w:b/>
                <w:bCs/>
                <w:rtl/>
              </w:rPr>
              <w:t>י</w:t>
            </w:r>
            <w:r w:rsidRPr="00AE114B">
              <w:rPr>
                <w:rFonts w:hint="cs"/>
                <w:b/>
                <w:bCs/>
                <w:rtl/>
              </w:rPr>
              <w:t>"ש</w:t>
            </w:r>
            <w:proofErr w:type="spellEnd"/>
            <w:r w:rsidRPr="00AE114B">
              <w:rPr>
                <w:b/>
                <w:bCs/>
                <w:rtl/>
              </w:rPr>
              <w:t xml:space="preserve"> שפיגל,  עמודים בתולדות הספר העברי - כתיבה והעתקה, </w:t>
            </w:r>
            <w:dir w:val="rtl">
              <w:r w:rsidRPr="00AE114B">
                <w:rPr>
                  <w:b/>
                  <w:bCs/>
                  <w:rtl/>
                </w:rPr>
                <w:t xml:space="preserve"> רמת גן תשס"ה</w:t>
              </w:r>
              <w:r w:rsidRPr="00AE114B">
                <w:rPr>
                  <w:rFonts w:hint="cs"/>
                  <w:b/>
                  <w:bCs/>
                  <w:rtl/>
                </w:rPr>
                <w:t>, עמ' 100-105</w:t>
              </w:r>
              <w:r w:rsidRPr="00AE114B">
                <w:rPr>
                  <w:b/>
                  <w:bCs/>
                </w:rPr>
                <w:t>‬</w:t>
              </w:r>
              <w:r w:rsidRPr="00AE114B">
                <w:rPr>
                  <w:b/>
                  <w:bCs/>
                </w:rPr>
                <w:t>‬</w:t>
              </w:r>
              <w:r w:rsidRPr="00AE114B">
                <w:rPr>
                  <w:b/>
                  <w:bCs/>
                </w:rPr>
                <w:t>‬</w:t>
              </w:r>
              <w:r w:rsidRPr="00AE114B">
                <w:rPr>
                  <w:b/>
                  <w:bCs/>
                </w:rPr>
                <w:t>‬</w:t>
              </w:r>
              <w:r w:rsidRPr="00AE114B">
                <w:rPr>
                  <w:b/>
                  <w:bCs/>
                </w:rPr>
                <w:t>‬</w:t>
              </w:r>
              <w:r w:rsidR="00446F1D">
                <w:t>‬</w:t>
              </w:r>
              <w:r w:rsidR="004A727F">
                <w:t>‬</w:t>
              </w:r>
              <w:r w:rsidR="007A5A94">
                <w:t>‬</w:t>
              </w:r>
            </w:dir>
          </w:p>
          <w:p w14:paraId="1549747B" w14:textId="77777777" w:rsidR="00EB2F49" w:rsidRPr="00AE114B" w:rsidRDefault="00EB2F49" w:rsidP="0047429F">
            <w:pPr>
              <w:spacing w:line="360" w:lineRule="auto"/>
              <w:rPr>
                <w:rFonts w:ascii="Arial" w:hAnsi="Arial"/>
                <w:b/>
                <w:rtl/>
              </w:rPr>
            </w:pPr>
            <w:r w:rsidRPr="00AE114B">
              <w:rPr>
                <w:rFonts w:ascii="Arial" w:hAnsi="Arial"/>
                <w:b/>
                <w:rtl/>
              </w:rPr>
              <w:t xml:space="preserve">ש' אברמסון, "מהם ובהם" (מחקר בתולדות הספר), ספר שלום סיון, ירושלים תש"מ, עמ' 21-3 </w:t>
            </w:r>
          </w:p>
          <w:p w14:paraId="3E065F09" w14:textId="77777777" w:rsidR="00EB2F49" w:rsidRPr="00BB4533" w:rsidRDefault="00EB2F49" w:rsidP="0047429F">
            <w:pPr>
              <w:spacing w:line="360" w:lineRule="auto"/>
              <w:rPr>
                <w:rFonts w:ascii="Arial" w:hAnsi="Arial"/>
                <w:bCs/>
                <w:rtl/>
              </w:rPr>
            </w:pPr>
            <w:r w:rsidRPr="0038337B">
              <w:rPr>
                <w:rFonts w:ascii="Arial" w:hAnsi="Arial" w:hint="cs"/>
                <w:rtl/>
              </w:rPr>
              <w:t xml:space="preserve">י"ד </w:t>
            </w:r>
            <w:proofErr w:type="spellStart"/>
            <w:r w:rsidRPr="0038337B">
              <w:rPr>
                <w:rFonts w:ascii="Arial" w:hAnsi="Arial" w:hint="cs"/>
                <w:rtl/>
              </w:rPr>
              <w:t>גלינסקי</w:t>
            </w:r>
            <w:proofErr w:type="spellEnd"/>
            <w:r w:rsidRPr="0038337B">
              <w:rPr>
                <w:rFonts w:ascii="Arial" w:hAnsi="Arial" w:hint="cs"/>
                <w:rtl/>
              </w:rPr>
              <w:t xml:space="preserve">, </w:t>
            </w:r>
            <w:r w:rsidRPr="0038337B">
              <w:rPr>
                <w:rFonts w:ascii="Arial" w:hAnsi="Arial"/>
                <w:rtl/>
              </w:rPr>
              <w:t>"</w:t>
            </w:r>
            <w:proofErr w:type="spellStart"/>
            <w:r w:rsidRPr="0038337B">
              <w:rPr>
                <w:rFonts w:ascii="Arial" w:hAnsi="Arial"/>
                <w:rtl/>
              </w:rPr>
              <w:t>ונשתוממתי</w:t>
            </w:r>
            <w:proofErr w:type="spellEnd"/>
            <w:r w:rsidRPr="0038337B">
              <w:rPr>
                <w:rFonts w:ascii="Arial" w:hAnsi="Arial"/>
                <w:rtl/>
              </w:rPr>
              <w:t xml:space="preserve"> על המראה בראותי כמה טעיות והשמטות יש בדפוס" :   לבירור אופיין של מהדורות "ספר מישרים" </w:t>
            </w:r>
            <w:proofErr w:type="spellStart"/>
            <w:r w:rsidRPr="0038337B">
              <w:rPr>
                <w:rFonts w:ascii="Arial" w:hAnsi="Arial"/>
                <w:rtl/>
              </w:rPr>
              <w:t>לר</w:t>
            </w:r>
            <w:proofErr w:type="spellEnd"/>
            <w:r w:rsidRPr="0038337B">
              <w:rPr>
                <w:rFonts w:ascii="Arial" w:hAnsi="Arial"/>
                <w:rtl/>
              </w:rPr>
              <w:t>' ירוחם בן משולם</w:t>
            </w:r>
            <w:r w:rsidRPr="0038337B">
              <w:rPr>
                <w:rFonts w:ascii="Arial" w:hAnsi="Arial" w:hint="cs"/>
                <w:rtl/>
              </w:rPr>
              <w:t>",</w:t>
            </w:r>
            <w:r w:rsidRPr="0038337B">
              <w:rPr>
                <w:rFonts w:ascii="Arial" w:hAnsi="Arial"/>
                <w:rtl/>
              </w:rPr>
              <w:t xml:space="preserve">  שנתון המשפט העברי, </w:t>
            </w:r>
            <w:proofErr w:type="spellStart"/>
            <w:r w:rsidRPr="0038337B">
              <w:rPr>
                <w:rFonts w:ascii="Arial" w:hAnsi="Arial"/>
                <w:rtl/>
              </w:rPr>
              <w:t>כו</w:t>
            </w:r>
            <w:proofErr w:type="spellEnd"/>
            <w:r w:rsidRPr="0038337B">
              <w:rPr>
                <w:rFonts w:ascii="Arial" w:hAnsi="Arial"/>
                <w:rtl/>
              </w:rPr>
              <w:t xml:space="preserve"> (</w:t>
            </w:r>
            <w:proofErr w:type="spellStart"/>
            <w:r w:rsidRPr="0038337B">
              <w:rPr>
                <w:rFonts w:ascii="Arial" w:hAnsi="Arial"/>
                <w:rtl/>
              </w:rPr>
              <w:t>תשסט-תשעא</w:t>
            </w:r>
            <w:proofErr w:type="spellEnd"/>
            <w:r w:rsidRPr="0038337B">
              <w:rPr>
                <w:rFonts w:ascii="Arial" w:hAnsi="Arial"/>
                <w:rtl/>
              </w:rPr>
              <w:t>) 147-202</w:t>
            </w:r>
            <w:r>
              <w:rPr>
                <w:rFonts w:ascii="Arial" w:hAnsi="Arial"/>
              </w:rPr>
              <w:t xml:space="preserve"> </w:t>
            </w:r>
            <w:r>
              <w:rPr>
                <w:rFonts w:ascii="Arial" w:hAnsi="Arial" w:hint="cs"/>
                <w:rtl/>
              </w:rPr>
              <w:t xml:space="preserve"> (בעיקר עמ' 147-151)</w:t>
            </w:r>
          </w:p>
        </w:tc>
      </w:tr>
      <w:tr w:rsidR="00EB2F49" w:rsidRPr="00F921D4" w14:paraId="7C07F3E6" w14:textId="77777777" w:rsidTr="007A5A94">
        <w:tc>
          <w:tcPr>
            <w:tcW w:w="828" w:type="dxa"/>
          </w:tcPr>
          <w:p w14:paraId="53763BC4" w14:textId="77777777" w:rsidR="00EB2F49" w:rsidRPr="00F921D4" w:rsidRDefault="00EB2F49" w:rsidP="0047429F">
            <w:pPr>
              <w:rPr>
                <w:b/>
              </w:rPr>
            </w:pPr>
            <w:r>
              <w:rPr>
                <w:rFonts w:hint="cs"/>
                <w:b/>
                <w:rtl/>
              </w:rPr>
              <w:t>7</w:t>
            </w:r>
          </w:p>
        </w:tc>
        <w:tc>
          <w:tcPr>
            <w:tcW w:w="3222" w:type="dxa"/>
          </w:tcPr>
          <w:p w14:paraId="79DFA5B7" w14:textId="77777777" w:rsidR="00EB2F49" w:rsidRDefault="00EB2F49" w:rsidP="0047429F">
            <w:pPr>
              <w:rPr>
                <w:b/>
                <w:rtl/>
              </w:rPr>
            </w:pPr>
            <w:r w:rsidRPr="00F921D4">
              <w:rPr>
                <w:rFonts w:hint="cs"/>
                <w:b/>
                <w:rtl/>
              </w:rPr>
              <w:t>על מהפכת הדפוס לטוב ולרע (ב.): מסחר ותחרות, דיוק והגהה</w:t>
            </w:r>
          </w:p>
          <w:p w14:paraId="13E563AE" w14:textId="77777777" w:rsidR="00EB2F49" w:rsidRPr="00F921D4" w:rsidRDefault="00EB2F49" w:rsidP="0047429F">
            <w:pPr>
              <w:rPr>
                <w:b/>
              </w:rPr>
            </w:pPr>
            <w:r>
              <w:rPr>
                <w:rFonts w:hint="cs"/>
                <w:b/>
                <w:rtl/>
              </w:rPr>
              <w:t>ו</w:t>
            </w:r>
            <w:r w:rsidRPr="00DC61A2">
              <w:rPr>
                <w:b/>
                <w:rtl/>
              </w:rPr>
              <w:t xml:space="preserve">על   סטנדרטיזציה של הטקסט בדפוס (בתנ"ך </w:t>
            </w:r>
            <w:proofErr w:type="spellStart"/>
            <w:r w:rsidRPr="00DC61A2">
              <w:rPr>
                <w:b/>
                <w:rtl/>
              </w:rPr>
              <w:t>פרקים,פסוקים</w:t>
            </w:r>
            <w:proofErr w:type="spellEnd"/>
            <w:r w:rsidRPr="00DC61A2">
              <w:rPr>
                <w:b/>
                <w:rtl/>
              </w:rPr>
              <w:t xml:space="preserve"> ובתלמוד דפים)</w:t>
            </w:r>
          </w:p>
        </w:tc>
        <w:tc>
          <w:tcPr>
            <w:tcW w:w="5398" w:type="dxa"/>
          </w:tcPr>
          <w:p w14:paraId="622DC9F9" w14:textId="77777777" w:rsidR="00EB2F49" w:rsidRPr="00F921D4" w:rsidRDefault="00EB2F49" w:rsidP="0047429F">
            <w:pPr>
              <w:rPr>
                <w:bCs/>
                <w:rtl/>
              </w:rPr>
            </w:pPr>
            <w:proofErr w:type="spellStart"/>
            <w:r w:rsidRPr="00F921D4">
              <w:rPr>
                <w:rFonts w:hint="cs"/>
                <w:bCs/>
                <w:rtl/>
              </w:rPr>
              <w:t>י"ש</w:t>
            </w:r>
            <w:proofErr w:type="spellEnd"/>
            <w:r w:rsidRPr="00F921D4">
              <w:rPr>
                <w:rFonts w:hint="cs"/>
                <w:bCs/>
                <w:rtl/>
              </w:rPr>
              <w:t xml:space="preserve"> שפיגל, עמודים בתולדות הספר העברי </w:t>
            </w:r>
            <w:r w:rsidRPr="00F921D4">
              <w:rPr>
                <w:bCs/>
                <w:rtl/>
              </w:rPr>
              <w:t>–</w:t>
            </w:r>
            <w:r w:rsidRPr="00F921D4">
              <w:rPr>
                <w:rFonts w:hint="cs"/>
                <w:bCs/>
                <w:rtl/>
              </w:rPr>
              <w:t xml:space="preserve"> הגהות ומגיהים,  פרק ז', עמ' 217-248 </w:t>
            </w:r>
          </w:p>
          <w:p w14:paraId="11AA4567" w14:textId="77777777" w:rsidR="00EB2F49" w:rsidRPr="00F921D4" w:rsidRDefault="00EB2F49" w:rsidP="0047429F">
            <w:pPr>
              <w:rPr>
                <w:bCs/>
                <w:rtl/>
              </w:rPr>
            </w:pPr>
            <w:r w:rsidRPr="00F921D4">
              <w:rPr>
                <w:rFonts w:hint="cs"/>
                <w:bCs/>
                <w:rtl/>
              </w:rPr>
              <w:t xml:space="preserve">מ' </w:t>
            </w:r>
            <w:proofErr w:type="spellStart"/>
            <w:r w:rsidRPr="00F921D4">
              <w:rPr>
                <w:rFonts w:hint="cs"/>
                <w:bCs/>
                <w:rtl/>
              </w:rPr>
              <w:t>גלצר</w:t>
            </w:r>
            <w:proofErr w:type="spellEnd"/>
            <w:r w:rsidRPr="00F921D4">
              <w:rPr>
                <w:rFonts w:hint="cs"/>
                <w:bCs/>
                <w:rtl/>
              </w:rPr>
              <w:t xml:space="preserve">, "ספר הספרים ממגילה למצחף ולדפוס", עמ' 48-55. </w:t>
            </w:r>
          </w:p>
          <w:p w14:paraId="4C354221" w14:textId="77777777" w:rsidR="00EB2F49" w:rsidRPr="00AE114B" w:rsidRDefault="00EB2F49" w:rsidP="0047429F">
            <w:pPr>
              <w:rPr>
                <w:b/>
              </w:rPr>
            </w:pPr>
            <w:r w:rsidRPr="00AE114B">
              <w:rPr>
                <w:rFonts w:hint="cs"/>
                <w:b/>
                <w:rtl/>
              </w:rPr>
              <w:t xml:space="preserve">א' </w:t>
            </w:r>
            <w:proofErr w:type="spellStart"/>
            <w:r w:rsidRPr="00AE114B">
              <w:rPr>
                <w:rFonts w:hint="cs"/>
                <w:b/>
                <w:rtl/>
              </w:rPr>
              <w:t>ברלינר</w:t>
            </w:r>
            <w:proofErr w:type="spellEnd"/>
            <w:r w:rsidRPr="00AE114B">
              <w:rPr>
                <w:rFonts w:hint="cs"/>
                <w:b/>
                <w:rtl/>
              </w:rPr>
              <w:t xml:space="preserve">, "השפעת ספרי הדפוס על תרבות היהודים" בתוך א' </w:t>
            </w:r>
            <w:proofErr w:type="spellStart"/>
            <w:r w:rsidRPr="00AE114B">
              <w:rPr>
                <w:rFonts w:hint="cs"/>
                <w:b/>
                <w:rtl/>
              </w:rPr>
              <w:t>ברלינר</w:t>
            </w:r>
            <w:proofErr w:type="spellEnd"/>
            <w:r w:rsidRPr="00AE114B">
              <w:rPr>
                <w:rFonts w:hint="cs"/>
                <w:b/>
                <w:rtl/>
              </w:rPr>
              <w:t xml:space="preserve">, כתבים נבחרים, ירושלים תשכ"ט, עמ' 112-143 </w:t>
            </w:r>
            <w:r w:rsidRPr="00AE114B">
              <w:rPr>
                <w:rFonts w:hint="cs"/>
                <w:b/>
                <w:bCs/>
                <w:rtl/>
              </w:rPr>
              <w:t>בעיקר עמ' 112-118 ועמ' 128-135</w:t>
            </w:r>
            <w:r w:rsidRPr="00AE114B">
              <w:rPr>
                <w:rFonts w:hint="cs"/>
                <w:b/>
                <w:rtl/>
              </w:rPr>
              <w:t xml:space="preserve"> </w:t>
            </w:r>
          </w:p>
          <w:p w14:paraId="3236D14B" w14:textId="77777777" w:rsidR="00EB2F49" w:rsidRPr="00F921D4" w:rsidRDefault="00EB2F49" w:rsidP="0047429F">
            <w:pPr>
              <w:rPr>
                <w:b/>
              </w:rPr>
            </w:pPr>
          </w:p>
        </w:tc>
      </w:tr>
      <w:tr w:rsidR="00EB2F49" w:rsidRPr="00F921D4" w14:paraId="4C6DEBA2" w14:textId="77777777" w:rsidTr="007A5A94">
        <w:tc>
          <w:tcPr>
            <w:tcW w:w="828" w:type="dxa"/>
          </w:tcPr>
          <w:p w14:paraId="5824AD99" w14:textId="77777777" w:rsidR="00EB2F49" w:rsidRPr="00F921D4" w:rsidRDefault="00EB2F49" w:rsidP="0047429F">
            <w:pPr>
              <w:rPr>
                <w:b/>
                <w:rtl/>
              </w:rPr>
            </w:pPr>
            <w:r>
              <w:rPr>
                <w:rFonts w:hint="cs"/>
                <w:b/>
                <w:rtl/>
              </w:rPr>
              <w:t>8</w:t>
            </w:r>
          </w:p>
        </w:tc>
        <w:tc>
          <w:tcPr>
            <w:tcW w:w="3222" w:type="dxa"/>
          </w:tcPr>
          <w:p w14:paraId="1224A7EB" w14:textId="77777777" w:rsidR="00EB2F49" w:rsidRPr="00F921D4" w:rsidRDefault="00EB2F49" w:rsidP="0047429F">
            <w:pPr>
              <w:rPr>
                <w:b/>
              </w:rPr>
            </w:pPr>
            <w:r w:rsidRPr="00F921D4">
              <w:rPr>
                <w:rFonts w:hint="cs"/>
                <w:b/>
                <w:rtl/>
              </w:rPr>
              <w:t>מהפכת הדפוס לטוב ולרע (ג.): על שליטת הכנסייה, על ספרי זיקוק, צנזורה</w:t>
            </w:r>
          </w:p>
        </w:tc>
        <w:tc>
          <w:tcPr>
            <w:tcW w:w="5398" w:type="dxa"/>
          </w:tcPr>
          <w:p w14:paraId="234A93FA" w14:textId="77777777" w:rsidR="00EB2F49" w:rsidRPr="00F921D4" w:rsidRDefault="007A5A94" w:rsidP="0047429F">
            <w:pPr>
              <w:rPr>
                <w:bCs/>
                <w:rtl/>
              </w:rPr>
            </w:pPr>
            <w:dir w:val="rtl">
              <w:r w:rsidR="00EB2F49" w:rsidRPr="00F921D4">
                <w:rPr>
                  <w:bCs/>
                  <w:rtl/>
                </w:rPr>
                <w:t xml:space="preserve"> </w:t>
              </w:r>
              <w:r w:rsidR="00EB2F49" w:rsidRPr="00F921D4">
                <w:rPr>
                  <w:rFonts w:hint="cs"/>
                  <w:bCs/>
                  <w:rtl/>
                </w:rPr>
                <w:t xml:space="preserve">א' </w:t>
              </w:r>
              <w:r w:rsidR="00EB2F49" w:rsidRPr="00F921D4">
                <w:rPr>
                  <w:bCs/>
                  <w:rtl/>
                </w:rPr>
                <w:t>רז-</w:t>
              </w:r>
              <w:proofErr w:type="spellStart"/>
              <w:r w:rsidR="00EB2F49" w:rsidRPr="00F921D4">
                <w:rPr>
                  <w:bCs/>
                  <w:rtl/>
                </w:rPr>
                <w:t>קרקוצקין</w:t>
              </w:r>
              <w:proofErr w:type="spellEnd"/>
              <w:r w:rsidR="00EB2F49" w:rsidRPr="00F921D4">
                <w:rPr>
                  <w:bCs/>
                  <w:rtl/>
                </w:rPr>
                <w:t>, הצנזור, העורך והטקסט</w:t>
              </w:r>
              <w:r w:rsidR="00EB2F49" w:rsidRPr="00F921D4">
                <w:rPr>
                  <w:rFonts w:hint="cs"/>
                  <w:bCs/>
                  <w:rtl/>
                </w:rPr>
                <w:t>:</w:t>
              </w:r>
              <w:r w:rsidR="00EB2F49" w:rsidRPr="00F921D4">
                <w:rPr>
                  <w:bCs/>
                  <w:rtl/>
                </w:rPr>
                <w:t xml:space="preserve">  הצנזורה הקתולית</w:t>
              </w:r>
              <w:r w:rsidR="00EB2F49" w:rsidRPr="00F921D4">
                <w:rPr>
                  <w:bCs/>
                </w:rPr>
                <w:t xml:space="preserve"> </w:t>
              </w:r>
              <w:r w:rsidR="00EB2F49" w:rsidRPr="00F921D4">
                <w:rPr>
                  <w:bCs/>
                  <w:rtl/>
                </w:rPr>
                <w:t>והדפוס העברי במאה השש-עשרה</w:t>
              </w:r>
              <w:r w:rsidR="00EB2F49" w:rsidRPr="00F921D4">
                <w:rPr>
                  <w:rFonts w:hint="cs"/>
                  <w:bCs/>
                  <w:rtl/>
                </w:rPr>
                <w:t xml:space="preserve">, </w:t>
              </w:r>
              <w:r w:rsidR="00EB2F49" w:rsidRPr="00F921D4">
                <w:rPr>
                  <w:bCs/>
                  <w:rtl/>
                </w:rPr>
                <w:t>ירושלים תשס"ה</w:t>
              </w:r>
              <w:r w:rsidR="00EB2F49" w:rsidRPr="00F921D4">
                <w:rPr>
                  <w:rFonts w:hint="cs"/>
                  <w:bCs/>
                  <w:rtl/>
                </w:rPr>
                <w:t xml:space="preserve">, 147-159, 184-195. </w:t>
              </w:r>
              <w:r w:rsidR="00446F1D">
                <w:t>‬</w:t>
              </w:r>
              <w:r w:rsidR="004A727F">
                <w:t>‬</w:t>
              </w:r>
              <w:r>
                <w:t>‬</w:t>
              </w:r>
            </w:dir>
          </w:p>
          <w:p w14:paraId="7F1B9ABC" w14:textId="77777777" w:rsidR="00EB2F49" w:rsidRPr="00F921D4" w:rsidRDefault="00EB2F49" w:rsidP="0047429F">
            <w:pPr>
              <w:rPr>
                <w:b/>
                <w:rtl/>
              </w:rPr>
            </w:pPr>
            <w:r w:rsidRPr="00F921D4">
              <w:rPr>
                <w:rFonts w:hint="cs"/>
                <w:b/>
                <w:rtl/>
              </w:rPr>
              <w:t>א' גרוסמן, "המתח בין תורה ל'חכמה' בפירוש רש"י לספרות החכמה שבמקרא" בתוך תשורה לעמוס, אסופת מחקרים בפרשנות המקרא מוגשת לעמוס חכם, אלון שבות תשס"ז, עמ' 13-27.</w:t>
            </w:r>
          </w:p>
          <w:p w14:paraId="610C11FC" w14:textId="77777777" w:rsidR="00EB2F49" w:rsidRPr="00F921D4" w:rsidRDefault="00EB2F49" w:rsidP="0047429F">
            <w:pPr>
              <w:rPr>
                <w:b/>
                <w:bCs/>
                <w:rtl/>
              </w:rPr>
            </w:pPr>
            <w:r w:rsidRPr="00F921D4">
              <w:rPr>
                <w:rFonts w:hint="cs"/>
                <w:b/>
                <w:bCs/>
                <w:rtl/>
              </w:rPr>
              <w:t>ד' שפרבר, נתיבות פסיקה: כלים וגישה לפוסק ההלכה, ירושלים 2008, עמ' 63-71</w:t>
            </w:r>
          </w:p>
          <w:p w14:paraId="271ADBC5" w14:textId="77777777" w:rsidR="00EB2F49" w:rsidRPr="00F921D4" w:rsidRDefault="00EB2F49" w:rsidP="0047429F">
            <w:pPr>
              <w:rPr>
                <w:b/>
              </w:rPr>
            </w:pPr>
          </w:p>
        </w:tc>
      </w:tr>
      <w:tr w:rsidR="00EB2F49" w:rsidRPr="00F921D4" w14:paraId="3BB114AE" w14:textId="77777777" w:rsidTr="007A5A94">
        <w:tc>
          <w:tcPr>
            <w:tcW w:w="828" w:type="dxa"/>
          </w:tcPr>
          <w:p w14:paraId="2FF5823D" w14:textId="77777777" w:rsidR="00EB2F49" w:rsidRPr="00F921D4" w:rsidRDefault="00EB2F49" w:rsidP="0047429F">
            <w:pPr>
              <w:rPr>
                <w:b/>
                <w:rtl/>
              </w:rPr>
            </w:pPr>
            <w:r>
              <w:rPr>
                <w:rFonts w:hint="cs"/>
                <w:b/>
                <w:rtl/>
              </w:rPr>
              <w:t>9</w:t>
            </w:r>
          </w:p>
        </w:tc>
        <w:tc>
          <w:tcPr>
            <w:tcW w:w="3222" w:type="dxa"/>
          </w:tcPr>
          <w:p w14:paraId="78923693" w14:textId="77777777" w:rsidR="00EB2F49" w:rsidRPr="00F921D4" w:rsidRDefault="00EB2F49" w:rsidP="0047429F">
            <w:pPr>
              <w:rPr>
                <w:b/>
                <w:rtl/>
              </w:rPr>
            </w:pPr>
            <w:r w:rsidRPr="00F921D4">
              <w:rPr>
                <w:rFonts w:hint="cs"/>
                <w:b/>
                <w:rtl/>
              </w:rPr>
              <w:t>סיכום: מורשת הדפוס</w:t>
            </w:r>
            <w:r w:rsidRPr="00F921D4">
              <w:rPr>
                <w:b/>
              </w:rPr>
              <w:t xml:space="preserve"> </w:t>
            </w:r>
            <w:r w:rsidRPr="00F921D4">
              <w:rPr>
                <w:rFonts w:hint="cs"/>
                <w:b/>
                <w:rtl/>
              </w:rPr>
              <w:t xml:space="preserve"> - הבעיות: השפעת נוסח הדפוסים הראשונים </w:t>
            </w:r>
            <w:r w:rsidRPr="00F921D4">
              <w:rPr>
                <w:rFonts w:hint="cs"/>
                <w:b/>
                <w:rtl/>
              </w:rPr>
              <w:lastRenderedPageBreak/>
              <w:t>לדורות והבעיה של חוסר מודעות לבעיות נוסח</w:t>
            </w:r>
          </w:p>
          <w:p w14:paraId="1C448C22" w14:textId="77777777" w:rsidR="00EB2F49" w:rsidRPr="00F921D4" w:rsidRDefault="00EB2F49" w:rsidP="0047429F">
            <w:pPr>
              <w:rPr>
                <w:b/>
              </w:rPr>
            </w:pPr>
          </w:p>
        </w:tc>
        <w:tc>
          <w:tcPr>
            <w:tcW w:w="5398" w:type="dxa"/>
          </w:tcPr>
          <w:p w14:paraId="0CC0A908" w14:textId="77777777" w:rsidR="00EB2F49" w:rsidRPr="00F921D4" w:rsidRDefault="00EB2F49" w:rsidP="0047429F">
            <w:pPr>
              <w:rPr>
                <w:b/>
                <w:rtl/>
              </w:rPr>
            </w:pPr>
            <w:proofErr w:type="spellStart"/>
            <w:r w:rsidRPr="00F921D4">
              <w:rPr>
                <w:rFonts w:hint="cs"/>
                <w:bCs/>
                <w:rtl/>
              </w:rPr>
              <w:lastRenderedPageBreak/>
              <w:t>י"ש</w:t>
            </w:r>
            <w:proofErr w:type="spellEnd"/>
            <w:r w:rsidRPr="00F921D4">
              <w:rPr>
                <w:rFonts w:hint="cs"/>
                <w:bCs/>
                <w:rtl/>
              </w:rPr>
              <w:t xml:space="preserve"> שפיגל, עמודים בתולדות הספר העברי </w:t>
            </w:r>
            <w:r w:rsidRPr="00F921D4">
              <w:rPr>
                <w:bCs/>
                <w:rtl/>
              </w:rPr>
              <w:t>–</w:t>
            </w:r>
            <w:r w:rsidRPr="00F921D4">
              <w:rPr>
                <w:rFonts w:hint="cs"/>
                <w:bCs/>
                <w:rtl/>
              </w:rPr>
              <w:t xml:space="preserve"> הגהות ומגיהים,  עמ' 229-232</w:t>
            </w:r>
            <w:r w:rsidRPr="00F921D4">
              <w:rPr>
                <w:bCs/>
              </w:rPr>
              <w:t xml:space="preserve">  </w:t>
            </w:r>
            <w:r w:rsidRPr="00F921D4">
              <w:rPr>
                <w:rFonts w:hint="cs"/>
                <w:bCs/>
                <w:rtl/>
              </w:rPr>
              <w:t xml:space="preserve"> וכן עמ' 537-548</w:t>
            </w:r>
            <w:r w:rsidRPr="00F921D4">
              <w:rPr>
                <w:rFonts w:hint="cs"/>
                <w:b/>
                <w:rtl/>
              </w:rPr>
              <w:t>.</w:t>
            </w:r>
          </w:p>
          <w:p w14:paraId="56213F9E" w14:textId="77777777" w:rsidR="00EB2F49" w:rsidRPr="00F921D4" w:rsidRDefault="00EB2F49" w:rsidP="0047429F">
            <w:pPr>
              <w:rPr>
                <w:bCs/>
                <w:rtl/>
              </w:rPr>
            </w:pPr>
            <w:r w:rsidRPr="00F921D4">
              <w:rPr>
                <w:bCs/>
              </w:rPr>
              <w:lastRenderedPageBreak/>
              <w:t>B. Richler, Hebrew manuscripts: a treasured legacy, Cleveland-Jerusalem 1990, 106-107.</w:t>
            </w:r>
          </w:p>
          <w:p w14:paraId="54927494" w14:textId="77777777" w:rsidR="00EB2F49" w:rsidRPr="00F921D4" w:rsidRDefault="00EB2F49" w:rsidP="0047429F">
            <w:pPr>
              <w:rPr>
                <w:b/>
                <w:rtl/>
              </w:rPr>
            </w:pPr>
            <w:r w:rsidRPr="00F921D4">
              <w:rPr>
                <w:rFonts w:hint="cs"/>
                <w:b/>
                <w:rtl/>
              </w:rPr>
              <w:t xml:space="preserve">ש"ז </w:t>
            </w:r>
            <w:proofErr w:type="spellStart"/>
            <w:r w:rsidRPr="00F921D4">
              <w:rPr>
                <w:rFonts w:hint="cs"/>
                <w:b/>
                <w:rtl/>
              </w:rPr>
              <w:t>הבלין</w:t>
            </w:r>
            <w:proofErr w:type="spellEnd"/>
            <w:r w:rsidRPr="00F921D4">
              <w:rPr>
                <w:rFonts w:hint="cs"/>
                <w:b/>
                <w:rtl/>
              </w:rPr>
              <w:t xml:space="preserve">, </w:t>
            </w:r>
            <w:dir w:val="rtl">
              <w:r w:rsidRPr="00F921D4">
                <w:rPr>
                  <w:b/>
                  <w:rtl/>
                </w:rPr>
                <w:t xml:space="preserve"> </w:t>
              </w:r>
              <w:r w:rsidRPr="00F921D4">
                <w:rPr>
                  <w:rFonts w:hint="cs"/>
                  <w:b/>
                  <w:rtl/>
                </w:rPr>
                <w:t>"</w:t>
              </w:r>
              <w:r w:rsidRPr="00F921D4">
                <w:rPr>
                  <w:b/>
                  <w:rtl/>
                </w:rPr>
                <w:t>בין ראשונים לאחרונים בענייני נוסח</w:t>
              </w:r>
              <w:r w:rsidRPr="00F921D4">
                <w:rPr>
                  <w:rFonts w:hint="cs"/>
                  <w:b/>
                  <w:rtl/>
                </w:rPr>
                <w:t xml:space="preserve">", </w:t>
              </w:r>
              <w:dir w:val="rtl">
                <w:r w:rsidRPr="00F921D4">
                  <w:rPr>
                    <w:b/>
                    <w:rtl/>
                  </w:rPr>
                  <w:t xml:space="preserve"> מחקרי מורשתנו א (תשנ</w:t>
                </w:r>
                <w:r w:rsidRPr="00F921D4">
                  <w:rPr>
                    <w:rFonts w:hint="cs"/>
                    <w:b/>
                    <w:rtl/>
                  </w:rPr>
                  <w:t>"</w:t>
                </w:r>
                <w:r w:rsidRPr="00F921D4">
                  <w:rPr>
                    <w:b/>
                    <w:rtl/>
                  </w:rPr>
                  <w:t>ט)</w:t>
                </w:r>
                <w:r w:rsidRPr="00F921D4">
                  <w:rPr>
                    <w:rFonts w:hint="cs"/>
                    <w:b/>
                    <w:rtl/>
                  </w:rPr>
                  <w:t>, עמ'</w:t>
                </w:r>
                <w:r w:rsidRPr="00F921D4">
                  <w:rPr>
                    <w:b/>
                    <w:rtl/>
                  </w:rPr>
                  <w:t xml:space="preserve"> 123-141</w:t>
                </w:r>
                <w:r w:rsidRPr="00F921D4">
                  <w:rPr>
                    <w:rFonts w:hint="cs"/>
                    <w:b/>
                    <w:rtl/>
                  </w:rPr>
                  <w:t xml:space="preserve"> (בעיקר עמ' 129-138)  </w:t>
                </w:r>
                <w:r w:rsidR="00446F1D">
                  <w:t>‬</w:t>
                </w:r>
                <w:r w:rsidR="00446F1D">
                  <w:t>‬</w:t>
                </w:r>
                <w:r w:rsidR="004A727F">
                  <w:t>‬</w:t>
                </w:r>
                <w:r w:rsidR="004A727F">
                  <w:t>‬</w:t>
                </w:r>
                <w:r w:rsidR="007A5A94">
                  <w:t>‬</w:t>
                </w:r>
                <w:r w:rsidR="007A5A94">
                  <w:t>‬</w:t>
                </w:r>
              </w:dir>
            </w:dir>
          </w:p>
          <w:p w14:paraId="118F25FD" w14:textId="77777777" w:rsidR="00EB2F49" w:rsidRPr="00F921D4" w:rsidRDefault="00EB2F49" w:rsidP="0047429F">
            <w:pPr>
              <w:rPr>
                <w:b/>
              </w:rPr>
            </w:pPr>
          </w:p>
        </w:tc>
      </w:tr>
      <w:tr w:rsidR="00EB2F49" w:rsidRPr="00F921D4" w14:paraId="108BA612" w14:textId="77777777" w:rsidTr="007A5A94">
        <w:tc>
          <w:tcPr>
            <w:tcW w:w="828" w:type="dxa"/>
          </w:tcPr>
          <w:p w14:paraId="137332C7" w14:textId="77777777" w:rsidR="00EB2F49" w:rsidRPr="00F921D4" w:rsidRDefault="00EB2F49" w:rsidP="0047429F">
            <w:pPr>
              <w:rPr>
                <w:b/>
                <w:rtl/>
              </w:rPr>
            </w:pPr>
            <w:r>
              <w:rPr>
                <w:rFonts w:hint="cs"/>
                <w:b/>
                <w:rtl/>
              </w:rPr>
              <w:lastRenderedPageBreak/>
              <w:t xml:space="preserve">10. </w:t>
            </w:r>
          </w:p>
        </w:tc>
        <w:tc>
          <w:tcPr>
            <w:tcW w:w="3222" w:type="dxa"/>
          </w:tcPr>
          <w:p w14:paraId="456FAE6C" w14:textId="77777777" w:rsidR="00EB2F49" w:rsidRPr="00F921D4" w:rsidRDefault="00EB2F49" w:rsidP="0047429F">
            <w:pPr>
              <w:rPr>
                <w:b/>
              </w:rPr>
            </w:pPr>
            <w:r>
              <w:rPr>
                <w:rFonts w:hint="cs"/>
                <w:b/>
                <w:rtl/>
              </w:rPr>
              <w:t xml:space="preserve">סוגים ספרותיים של ימי הביניים א: "ספרי ליקוטים" </w:t>
            </w:r>
            <w:r>
              <w:rPr>
                <w:b/>
              </w:rPr>
              <w:t>compilations</w:t>
            </w:r>
          </w:p>
        </w:tc>
        <w:tc>
          <w:tcPr>
            <w:tcW w:w="5398" w:type="dxa"/>
          </w:tcPr>
          <w:p w14:paraId="68832C90" w14:textId="77777777" w:rsidR="00EB2F49" w:rsidRDefault="00EB2F49" w:rsidP="0047429F">
            <w:pPr>
              <w:rPr>
                <w:b/>
                <w:rtl/>
              </w:rPr>
            </w:pPr>
            <w:r>
              <w:rPr>
                <w:rFonts w:hint="cs"/>
                <w:b/>
                <w:rtl/>
              </w:rPr>
              <w:t>אור זרוע ועוד</w:t>
            </w:r>
          </w:p>
          <w:p w14:paraId="0B518D85" w14:textId="77777777" w:rsidR="00EB2F49" w:rsidRDefault="00EB2F49" w:rsidP="0047429F">
            <w:pPr>
              <w:rPr>
                <w:b/>
                <w:rtl/>
              </w:rPr>
            </w:pPr>
            <w:r>
              <w:rPr>
                <w:rFonts w:hint="cs"/>
                <w:b/>
                <w:rtl/>
              </w:rPr>
              <w:t>מרדכי</w:t>
            </w:r>
          </w:p>
          <w:p w14:paraId="52AEEECC" w14:textId="77777777" w:rsidR="00EB2F49" w:rsidRDefault="00EB2F49" w:rsidP="0047429F">
            <w:pPr>
              <w:rPr>
                <w:b/>
                <w:rtl/>
              </w:rPr>
            </w:pPr>
            <w:proofErr w:type="spellStart"/>
            <w:r>
              <w:rPr>
                <w:rFonts w:hint="cs"/>
                <w:b/>
                <w:rtl/>
              </w:rPr>
              <w:t>ארחות</w:t>
            </w:r>
            <w:proofErr w:type="spellEnd"/>
            <w:r>
              <w:rPr>
                <w:rFonts w:hint="cs"/>
                <w:b/>
                <w:rtl/>
              </w:rPr>
              <w:t xml:space="preserve"> חיים </w:t>
            </w:r>
          </w:p>
          <w:p w14:paraId="1C0BECE4" w14:textId="77777777" w:rsidR="00EB2F49" w:rsidRPr="00F921D4" w:rsidRDefault="00EB2F49" w:rsidP="0047429F">
            <w:pPr>
              <w:rPr>
                <w:b/>
              </w:rPr>
            </w:pPr>
            <w:r w:rsidRPr="00F921D4">
              <w:rPr>
                <w:rFonts w:hint="cs"/>
                <w:b/>
                <w:rtl/>
              </w:rPr>
              <w:t xml:space="preserve">ש' עמנואל, </w:t>
            </w:r>
            <w:r w:rsidRPr="00F921D4">
              <w:rPr>
                <w:b/>
              </w:rPr>
              <w:t> </w:t>
            </w:r>
            <w:r w:rsidRPr="00F921D4">
              <w:rPr>
                <w:b/>
                <w:rtl/>
              </w:rPr>
              <w:t>שברי לוחות</w:t>
            </w:r>
            <w:r w:rsidRPr="00F921D4">
              <w:rPr>
                <w:rFonts w:hint="cs"/>
                <w:b/>
                <w:rtl/>
              </w:rPr>
              <w:t xml:space="preserve">: </w:t>
            </w:r>
            <w:r w:rsidRPr="00F921D4">
              <w:rPr>
                <w:b/>
                <w:rtl/>
              </w:rPr>
              <w:t>ספרים אבודים של בעלי התוספות</w:t>
            </w:r>
            <w:r w:rsidRPr="00F921D4">
              <w:rPr>
                <w:rFonts w:hint="cs"/>
                <w:b/>
                <w:rtl/>
              </w:rPr>
              <w:t>,</w:t>
            </w:r>
            <w:r>
              <w:rPr>
                <w:rFonts w:hint="cs"/>
                <w:b/>
                <w:rtl/>
              </w:rPr>
              <w:t xml:space="preserve"> עמ' 6-9, 135, 250-254</w:t>
            </w:r>
          </w:p>
        </w:tc>
      </w:tr>
      <w:tr w:rsidR="00EB2F49" w:rsidRPr="00F921D4" w14:paraId="49A61F87" w14:textId="77777777" w:rsidTr="007A5A94">
        <w:tc>
          <w:tcPr>
            <w:tcW w:w="828" w:type="dxa"/>
          </w:tcPr>
          <w:p w14:paraId="586EBFB4" w14:textId="77777777" w:rsidR="00EB2F49" w:rsidRPr="00F921D4" w:rsidRDefault="00EB2F49" w:rsidP="0047429F">
            <w:pPr>
              <w:rPr>
                <w:b/>
                <w:rtl/>
              </w:rPr>
            </w:pPr>
            <w:r>
              <w:rPr>
                <w:rFonts w:hint="cs"/>
                <w:b/>
                <w:rtl/>
              </w:rPr>
              <w:t>11.</w:t>
            </w:r>
          </w:p>
        </w:tc>
        <w:tc>
          <w:tcPr>
            <w:tcW w:w="3222" w:type="dxa"/>
          </w:tcPr>
          <w:p w14:paraId="2BBD3AF4" w14:textId="77777777" w:rsidR="00EB2F49" w:rsidRDefault="00EB2F49" w:rsidP="0047429F">
            <w:pPr>
              <w:rPr>
                <w:b/>
                <w:rtl/>
              </w:rPr>
            </w:pPr>
            <w:r>
              <w:rPr>
                <w:rFonts w:hint="cs"/>
                <w:b/>
                <w:rtl/>
              </w:rPr>
              <w:t>סוגים ספרותיים של ימי הביניים ב: "ספרי קיצורים"</w:t>
            </w:r>
          </w:p>
        </w:tc>
        <w:tc>
          <w:tcPr>
            <w:tcW w:w="5398" w:type="dxa"/>
          </w:tcPr>
          <w:p w14:paraId="158B5EF6" w14:textId="77777777" w:rsidR="00EB2F49" w:rsidRDefault="00EB2F49" w:rsidP="0047429F">
            <w:pPr>
              <w:rPr>
                <w:b/>
                <w:rtl/>
              </w:rPr>
            </w:pPr>
            <w:r>
              <w:rPr>
                <w:rFonts w:hint="cs"/>
                <w:b/>
                <w:rtl/>
              </w:rPr>
              <w:t xml:space="preserve">קיצור </w:t>
            </w:r>
            <w:proofErr w:type="spellStart"/>
            <w:r>
              <w:rPr>
                <w:rFonts w:hint="cs"/>
                <w:b/>
                <w:rtl/>
              </w:rPr>
              <w:t>סמ"ג</w:t>
            </w:r>
            <w:proofErr w:type="spellEnd"/>
            <w:r>
              <w:rPr>
                <w:rFonts w:hint="cs"/>
                <w:b/>
                <w:rtl/>
              </w:rPr>
              <w:t>, קיצור יראים, קיצור ספר התרומה</w:t>
            </w:r>
          </w:p>
          <w:p w14:paraId="1EC6BF50" w14:textId="77777777" w:rsidR="00EB2F49" w:rsidRPr="00F921D4" w:rsidRDefault="00EB2F49" w:rsidP="0047429F">
            <w:pPr>
              <w:rPr>
                <w:b/>
              </w:rPr>
            </w:pPr>
            <w:r>
              <w:rPr>
                <w:rFonts w:hint="cs"/>
                <w:b/>
                <w:rtl/>
              </w:rPr>
              <w:t>תא-שמע, כנסת מחקרים, כרך ד, עמ' 259-268</w:t>
            </w:r>
          </w:p>
        </w:tc>
      </w:tr>
      <w:tr w:rsidR="00EB2F49" w:rsidRPr="00F921D4" w14:paraId="6D63716C" w14:textId="77777777" w:rsidTr="007A5A94">
        <w:tc>
          <w:tcPr>
            <w:tcW w:w="828" w:type="dxa"/>
          </w:tcPr>
          <w:p w14:paraId="0514521E" w14:textId="77777777" w:rsidR="00EB2F49" w:rsidRPr="00F921D4" w:rsidRDefault="00EB2F49" w:rsidP="0047429F">
            <w:pPr>
              <w:rPr>
                <w:b/>
                <w:rtl/>
              </w:rPr>
            </w:pPr>
            <w:r>
              <w:rPr>
                <w:rFonts w:hint="cs"/>
                <w:b/>
                <w:rtl/>
              </w:rPr>
              <w:t xml:space="preserve">12. </w:t>
            </w:r>
          </w:p>
        </w:tc>
        <w:tc>
          <w:tcPr>
            <w:tcW w:w="3222" w:type="dxa"/>
          </w:tcPr>
          <w:p w14:paraId="779EF4BA" w14:textId="77777777" w:rsidR="00EB2F49" w:rsidRDefault="00EB2F49" w:rsidP="0047429F">
            <w:pPr>
              <w:rPr>
                <w:b/>
                <w:rtl/>
              </w:rPr>
            </w:pPr>
            <w:r>
              <w:rPr>
                <w:rFonts w:hint="cs"/>
                <w:b/>
                <w:rtl/>
              </w:rPr>
              <w:t>סוגים ספרותיים של ימי הביניים ג: ספרות ההגהות</w:t>
            </w:r>
          </w:p>
        </w:tc>
        <w:tc>
          <w:tcPr>
            <w:tcW w:w="5398" w:type="dxa"/>
          </w:tcPr>
          <w:p w14:paraId="281F8DBD" w14:textId="77777777" w:rsidR="00EB2F49" w:rsidRDefault="00EB2F49" w:rsidP="0047429F">
            <w:pPr>
              <w:rPr>
                <w:b/>
                <w:rtl/>
              </w:rPr>
            </w:pPr>
            <w:r>
              <w:rPr>
                <w:rFonts w:hint="cs"/>
                <w:b/>
                <w:rtl/>
              </w:rPr>
              <w:t xml:space="preserve">הגהות </w:t>
            </w:r>
            <w:proofErr w:type="spellStart"/>
            <w:r>
              <w:rPr>
                <w:rFonts w:hint="cs"/>
                <w:b/>
                <w:rtl/>
              </w:rPr>
              <w:t>מיימוניות</w:t>
            </w:r>
            <w:proofErr w:type="spellEnd"/>
            <w:r>
              <w:rPr>
                <w:rFonts w:hint="cs"/>
                <w:b/>
                <w:rtl/>
              </w:rPr>
              <w:t xml:space="preserve">, תוספות </w:t>
            </w:r>
            <w:proofErr w:type="spellStart"/>
            <w:r>
              <w:rPr>
                <w:rFonts w:hint="cs"/>
                <w:b/>
                <w:rtl/>
              </w:rPr>
              <w:t>טוך</w:t>
            </w:r>
            <w:proofErr w:type="spellEnd"/>
            <w:r>
              <w:rPr>
                <w:rFonts w:hint="cs"/>
                <w:b/>
                <w:rtl/>
              </w:rPr>
              <w:t xml:space="preserve"> עם </w:t>
            </w:r>
            <w:proofErr w:type="spellStart"/>
            <w:r>
              <w:rPr>
                <w:rFonts w:hint="cs"/>
                <w:b/>
                <w:rtl/>
              </w:rPr>
              <w:t>גליונות</w:t>
            </w:r>
            <w:proofErr w:type="spellEnd"/>
            <w:r>
              <w:rPr>
                <w:rFonts w:hint="cs"/>
                <w:b/>
                <w:rtl/>
              </w:rPr>
              <w:t>, ספר הנייר, סמ"ק עם ר"פ, הגהת אשרי</w:t>
            </w:r>
          </w:p>
          <w:p w14:paraId="5D8D6366" w14:textId="77777777" w:rsidR="00EB2F49" w:rsidRDefault="00EB2F49" w:rsidP="0047429F">
            <w:pPr>
              <w:rPr>
                <w:b/>
                <w:rtl/>
              </w:rPr>
            </w:pPr>
            <w:r w:rsidRPr="00F921D4">
              <w:rPr>
                <w:rFonts w:hint="cs"/>
                <w:b/>
                <w:rtl/>
              </w:rPr>
              <w:t xml:space="preserve">ש' עמנואל, </w:t>
            </w:r>
            <w:r w:rsidRPr="00F921D4">
              <w:rPr>
                <w:b/>
              </w:rPr>
              <w:t> </w:t>
            </w:r>
            <w:r w:rsidRPr="00F921D4">
              <w:rPr>
                <w:b/>
                <w:rtl/>
              </w:rPr>
              <w:t>שברי לוחות</w:t>
            </w:r>
            <w:r w:rsidRPr="00F921D4">
              <w:rPr>
                <w:rFonts w:hint="cs"/>
                <w:b/>
                <w:rtl/>
              </w:rPr>
              <w:t xml:space="preserve">: </w:t>
            </w:r>
            <w:r w:rsidRPr="00F921D4">
              <w:rPr>
                <w:b/>
                <w:rtl/>
              </w:rPr>
              <w:t>ספרים אבודים של בעלי התוספות</w:t>
            </w:r>
            <w:r w:rsidRPr="00F921D4">
              <w:rPr>
                <w:rFonts w:hint="cs"/>
                <w:b/>
                <w:rtl/>
              </w:rPr>
              <w:t>,</w:t>
            </w:r>
            <w:r>
              <w:rPr>
                <w:rFonts w:hint="cs"/>
                <w:b/>
                <w:rtl/>
              </w:rPr>
              <w:t xml:space="preserve"> עמ' 6-9</w:t>
            </w:r>
          </w:p>
          <w:p w14:paraId="142B34CC" w14:textId="77777777" w:rsidR="00EB2F49" w:rsidRDefault="00EB2F49" w:rsidP="0047429F">
            <w:pPr>
              <w:rPr>
                <w:b/>
                <w:rtl/>
              </w:rPr>
            </w:pPr>
            <w:proofErr w:type="spellStart"/>
            <w:r>
              <w:rPr>
                <w:rFonts w:hint="cs"/>
                <w:b/>
                <w:rtl/>
              </w:rPr>
              <w:t>הבלין</w:t>
            </w:r>
            <w:proofErr w:type="spellEnd"/>
            <w:r>
              <w:rPr>
                <w:rFonts w:hint="cs"/>
                <w:b/>
                <w:rtl/>
              </w:rPr>
              <w:t>, אנציקלופדיה העברית, ערך הגהה,</w:t>
            </w:r>
          </w:p>
          <w:p w14:paraId="5895296F" w14:textId="77777777" w:rsidR="00EB2F49" w:rsidRPr="00F921D4" w:rsidRDefault="00EB2F49" w:rsidP="0047429F">
            <w:pPr>
              <w:rPr>
                <w:b/>
              </w:rPr>
            </w:pPr>
            <w:r>
              <w:rPr>
                <w:rFonts w:hint="cs"/>
                <w:b/>
                <w:rtl/>
              </w:rPr>
              <w:t>שפיגל, עמודים בספר העברי, הגהות ומגיהים רמת גן תשס"ה, עמ' 178-207</w:t>
            </w:r>
          </w:p>
        </w:tc>
      </w:tr>
      <w:tr w:rsidR="00EB2F49" w:rsidRPr="00F921D4" w14:paraId="24095CF7" w14:textId="77777777" w:rsidTr="007A5A94">
        <w:tc>
          <w:tcPr>
            <w:tcW w:w="828" w:type="dxa"/>
          </w:tcPr>
          <w:p w14:paraId="1B031DDE" w14:textId="77777777" w:rsidR="00EB2F49" w:rsidRPr="00F921D4" w:rsidRDefault="00EB2F49" w:rsidP="0047429F">
            <w:pPr>
              <w:rPr>
                <w:b/>
              </w:rPr>
            </w:pPr>
            <w:r>
              <w:rPr>
                <w:rFonts w:hint="cs"/>
                <w:b/>
                <w:rtl/>
              </w:rPr>
              <w:t>1</w:t>
            </w:r>
            <w:r w:rsidRPr="00F921D4">
              <w:rPr>
                <w:b/>
                <w:rtl/>
              </w:rPr>
              <w:t>3</w:t>
            </w:r>
            <w:r>
              <w:rPr>
                <w:rFonts w:hint="cs"/>
                <w:b/>
                <w:rtl/>
              </w:rPr>
              <w:t>.</w:t>
            </w:r>
          </w:p>
        </w:tc>
        <w:tc>
          <w:tcPr>
            <w:tcW w:w="3222" w:type="dxa"/>
          </w:tcPr>
          <w:p w14:paraId="619D9B33" w14:textId="77777777" w:rsidR="00EB2F49" w:rsidRPr="00F921D4" w:rsidRDefault="00EB2F49" w:rsidP="0047429F">
            <w:pPr>
              <w:rPr>
                <w:b/>
              </w:rPr>
            </w:pPr>
            <w:r w:rsidRPr="00F921D4">
              <w:rPr>
                <w:rFonts w:hint="cs"/>
                <w:b/>
                <w:rtl/>
              </w:rPr>
              <w:t xml:space="preserve">על מהדורות ספרים בימי הביניים א: הסוג הרווח </w:t>
            </w:r>
            <w:r w:rsidRPr="00F921D4">
              <w:rPr>
                <w:b/>
                <w:rtl/>
              </w:rPr>
              <w:t>–</w:t>
            </w:r>
            <w:r w:rsidRPr="00F921D4">
              <w:rPr>
                <w:rFonts w:hint="cs"/>
                <w:b/>
                <w:rtl/>
              </w:rPr>
              <w:t xml:space="preserve"> תיקונים ועדכונים מקומיים "הטקסט הדינאמי" </w:t>
            </w:r>
          </w:p>
        </w:tc>
        <w:tc>
          <w:tcPr>
            <w:tcW w:w="5398" w:type="dxa"/>
          </w:tcPr>
          <w:p w14:paraId="7657CD4A" w14:textId="77777777" w:rsidR="00EB2F49" w:rsidRPr="00F921D4" w:rsidRDefault="00EB2F49" w:rsidP="0047429F">
            <w:pPr>
              <w:rPr>
                <w:b/>
                <w:rtl/>
              </w:rPr>
            </w:pPr>
            <w:r w:rsidRPr="00F921D4">
              <w:rPr>
                <w:rFonts w:hint="cs"/>
                <w:b/>
                <w:rtl/>
              </w:rPr>
              <w:t>*</w:t>
            </w:r>
            <w:proofErr w:type="spellStart"/>
            <w:r w:rsidRPr="00F921D4">
              <w:rPr>
                <w:b/>
                <w:rtl/>
              </w:rPr>
              <w:t>י</w:t>
            </w:r>
            <w:r w:rsidRPr="00F921D4">
              <w:rPr>
                <w:rFonts w:hint="cs"/>
                <w:b/>
                <w:rtl/>
              </w:rPr>
              <w:t>"ש</w:t>
            </w:r>
            <w:proofErr w:type="spellEnd"/>
            <w:r w:rsidRPr="00F921D4">
              <w:rPr>
                <w:b/>
                <w:rtl/>
              </w:rPr>
              <w:t xml:space="preserve"> שפיגל,  עמודים בתולדות הספר העברי - כתיבה והעתקה, </w:t>
            </w:r>
            <w:dir w:val="rtl">
              <w:r w:rsidRPr="00F921D4">
                <w:rPr>
                  <w:b/>
                  <w:rtl/>
                </w:rPr>
                <w:t xml:space="preserve"> רמת גן תשס"ה</w:t>
              </w:r>
              <w:r w:rsidRPr="00F921D4">
                <w:rPr>
                  <w:rFonts w:hint="cs"/>
                  <w:b/>
                  <w:rtl/>
                </w:rPr>
                <w:t>, עמ' 109-167</w:t>
              </w:r>
              <w:r w:rsidR="00446F1D">
                <w:t>‬</w:t>
              </w:r>
              <w:r w:rsidR="004A727F">
                <w:t>‬</w:t>
              </w:r>
              <w:r w:rsidR="007A5A94">
                <w:t>‬</w:t>
              </w:r>
            </w:dir>
          </w:p>
          <w:p w14:paraId="216B80F4" w14:textId="77777777" w:rsidR="00EB2F49" w:rsidRPr="00F921D4" w:rsidRDefault="00EB2F49" w:rsidP="0047429F">
            <w:pPr>
              <w:rPr>
                <w:b/>
                <w:rtl/>
              </w:rPr>
            </w:pPr>
            <w:r w:rsidRPr="00F921D4">
              <w:rPr>
                <w:b/>
                <w:rtl/>
              </w:rPr>
              <w:t xml:space="preserve">ש' אברמסון, "מהם ובהם" (מחקר בתולדות הספר), ספר שלום סיון, ירושלים תש"מ, עמ' 21-3 </w:t>
            </w:r>
          </w:p>
          <w:p w14:paraId="343EC7DD" w14:textId="77777777" w:rsidR="00EB2F49" w:rsidRPr="00F921D4" w:rsidRDefault="00EB2F49" w:rsidP="0047429F">
            <w:pPr>
              <w:rPr>
                <w:bCs/>
                <w:rtl/>
              </w:rPr>
            </w:pPr>
            <w:r w:rsidRPr="00F921D4">
              <w:rPr>
                <w:b/>
              </w:rPr>
              <w:t xml:space="preserve">‬ </w:t>
            </w:r>
            <w:r w:rsidRPr="00F921D4">
              <w:rPr>
                <w:bCs/>
              </w:rPr>
              <w:t>Ta-</w:t>
            </w:r>
            <w:proofErr w:type="spellStart"/>
            <w:r w:rsidRPr="00F921D4">
              <w:rPr>
                <w:bCs/>
              </w:rPr>
              <w:t>Shma</w:t>
            </w:r>
            <w:proofErr w:type="spellEnd"/>
            <w:r w:rsidRPr="00F921D4">
              <w:rPr>
                <w:bCs/>
              </w:rPr>
              <w:t xml:space="preserve">, I.M. “The ‘Open’ Book in Medieval Hebrew Literature: The Problem of Authorized Editions”, </w:t>
            </w:r>
            <w:r w:rsidRPr="00F921D4">
              <w:rPr>
                <w:b/>
              </w:rPr>
              <w:t>Bulletin of John Rylands Library</w:t>
            </w:r>
            <w:r w:rsidRPr="00F921D4">
              <w:rPr>
                <w:bCs/>
              </w:rPr>
              <w:t xml:space="preserve"> 75 (1993), pp. 17-24;</w:t>
            </w:r>
          </w:p>
          <w:p w14:paraId="67863E1A" w14:textId="77777777" w:rsidR="00EB2F49" w:rsidRPr="00F921D4" w:rsidRDefault="00EB2F49" w:rsidP="0047429F">
            <w:pPr>
              <w:rPr>
                <w:b/>
              </w:rPr>
            </w:pPr>
          </w:p>
        </w:tc>
      </w:tr>
      <w:tr w:rsidR="00EB2F49" w:rsidRPr="00F921D4" w14:paraId="51904D2F" w14:textId="77777777" w:rsidTr="007A5A94">
        <w:tc>
          <w:tcPr>
            <w:tcW w:w="828" w:type="dxa"/>
          </w:tcPr>
          <w:p w14:paraId="16402A54" w14:textId="77777777" w:rsidR="00EB2F49" w:rsidRPr="00F921D4" w:rsidRDefault="00EB2F49" w:rsidP="0047429F">
            <w:pPr>
              <w:rPr>
                <w:b/>
                <w:rtl/>
              </w:rPr>
            </w:pPr>
            <w:r>
              <w:rPr>
                <w:rFonts w:hint="cs"/>
                <w:b/>
                <w:rtl/>
              </w:rPr>
              <w:t>14.</w:t>
            </w:r>
          </w:p>
        </w:tc>
        <w:tc>
          <w:tcPr>
            <w:tcW w:w="3222" w:type="dxa"/>
          </w:tcPr>
          <w:p w14:paraId="36A48DA4" w14:textId="77777777" w:rsidR="00EB2F49" w:rsidRPr="00F921D4" w:rsidRDefault="00EB2F49" w:rsidP="0047429F">
            <w:pPr>
              <w:rPr>
                <w:b/>
              </w:rPr>
            </w:pPr>
            <w:r w:rsidRPr="00F921D4">
              <w:rPr>
                <w:rFonts w:hint="cs"/>
                <w:b/>
                <w:rtl/>
              </w:rPr>
              <w:t xml:space="preserve">מהדורות מסוג זה בספרות החידושים </w:t>
            </w:r>
            <w:r w:rsidRPr="00F921D4">
              <w:rPr>
                <w:b/>
                <w:rtl/>
              </w:rPr>
              <w:t>–</w:t>
            </w:r>
            <w:r w:rsidRPr="00F921D4">
              <w:rPr>
                <w:rFonts w:hint="cs"/>
                <w:b/>
                <w:rtl/>
              </w:rPr>
              <w:t xml:space="preserve"> חידושי </w:t>
            </w:r>
            <w:proofErr w:type="spellStart"/>
            <w:r w:rsidRPr="00F921D4">
              <w:rPr>
                <w:rFonts w:hint="cs"/>
                <w:b/>
                <w:rtl/>
              </w:rPr>
              <w:t>הרשב"א</w:t>
            </w:r>
            <w:proofErr w:type="spellEnd"/>
          </w:p>
        </w:tc>
        <w:tc>
          <w:tcPr>
            <w:tcW w:w="5398" w:type="dxa"/>
          </w:tcPr>
          <w:p w14:paraId="61DA9E19" w14:textId="77777777" w:rsidR="00EB2F49" w:rsidRPr="00F921D4" w:rsidRDefault="00EB2F49" w:rsidP="0047429F">
            <w:pPr>
              <w:rPr>
                <w:b/>
                <w:rtl/>
              </w:rPr>
            </w:pPr>
            <w:proofErr w:type="spellStart"/>
            <w:r w:rsidRPr="00F921D4">
              <w:rPr>
                <w:b/>
                <w:rtl/>
              </w:rPr>
              <w:t>ח"ז</w:t>
            </w:r>
            <w:proofErr w:type="spellEnd"/>
            <w:r w:rsidRPr="00F921D4">
              <w:rPr>
                <w:b/>
                <w:rtl/>
              </w:rPr>
              <w:t xml:space="preserve"> </w:t>
            </w:r>
            <w:proofErr w:type="spellStart"/>
            <w:r w:rsidRPr="00F921D4">
              <w:rPr>
                <w:b/>
                <w:rtl/>
              </w:rPr>
              <w:t>דזימיטרובסקי</w:t>
            </w:r>
            <w:proofErr w:type="spellEnd"/>
            <w:r w:rsidRPr="00F921D4">
              <w:rPr>
                <w:b/>
                <w:rtl/>
              </w:rPr>
              <w:t xml:space="preserve">, מבוא לחידושי </w:t>
            </w:r>
            <w:proofErr w:type="spellStart"/>
            <w:r w:rsidRPr="00F921D4">
              <w:rPr>
                <w:b/>
                <w:rtl/>
              </w:rPr>
              <w:t>הרשב"א</w:t>
            </w:r>
            <w:proofErr w:type="spellEnd"/>
            <w:r w:rsidRPr="00F921D4">
              <w:rPr>
                <w:b/>
                <w:rtl/>
              </w:rPr>
              <w:t xml:space="preserve"> למסכת ראש  השנה, ירושלים תשמ"א, עמ' 39-23</w:t>
            </w:r>
            <w:r w:rsidRPr="00F921D4">
              <w:rPr>
                <w:rFonts w:hint="cs"/>
                <w:b/>
                <w:rtl/>
              </w:rPr>
              <w:t>.</w:t>
            </w:r>
          </w:p>
          <w:p w14:paraId="1AF016E7" w14:textId="77777777" w:rsidR="00EB2F49" w:rsidRPr="00F921D4" w:rsidRDefault="00EB2F49" w:rsidP="0047429F">
            <w:pPr>
              <w:rPr>
                <w:b/>
                <w:rtl/>
              </w:rPr>
            </w:pPr>
            <w:r w:rsidRPr="00F921D4">
              <w:rPr>
                <w:rFonts w:hint="cs"/>
                <w:b/>
                <w:rtl/>
              </w:rPr>
              <w:t xml:space="preserve">עזרא שבט, מבוא לחידושי הרמב"ן למסכת כתובות. </w:t>
            </w:r>
          </w:p>
          <w:p w14:paraId="07AB4C07" w14:textId="77777777" w:rsidR="00EB2F49" w:rsidRPr="00F921D4" w:rsidRDefault="00EB2F49" w:rsidP="0047429F">
            <w:pPr>
              <w:rPr>
                <w:b/>
              </w:rPr>
            </w:pPr>
          </w:p>
        </w:tc>
      </w:tr>
      <w:tr w:rsidR="00EB2F49" w:rsidRPr="00F921D4" w14:paraId="588D860A" w14:textId="77777777" w:rsidTr="007A5A94">
        <w:tc>
          <w:tcPr>
            <w:tcW w:w="828" w:type="dxa"/>
          </w:tcPr>
          <w:p w14:paraId="27EDD719" w14:textId="77777777" w:rsidR="00EB2F49" w:rsidRPr="00F921D4" w:rsidRDefault="00EB2F49" w:rsidP="0047429F">
            <w:pPr>
              <w:rPr>
                <w:b/>
                <w:rtl/>
              </w:rPr>
            </w:pPr>
            <w:r>
              <w:rPr>
                <w:rFonts w:hint="cs"/>
                <w:b/>
                <w:rtl/>
              </w:rPr>
              <w:t>15.</w:t>
            </w:r>
          </w:p>
        </w:tc>
        <w:tc>
          <w:tcPr>
            <w:tcW w:w="3222" w:type="dxa"/>
          </w:tcPr>
          <w:p w14:paraId="6A619772" w14:textId="77777777" w:rsidR="00EB2F49" w:rsidRPr="00F921D4" w:rsidRDefault="00EB2F49" w:rsidP="0047429F">
            <w:pPr>
              <w:rPr>
                <w:b/>
              </w:rPr>
            </w:pPr>
            <w:r w:rsidRPr="00F921D4">
              <w:rPr>
                <w:rFonts w:hint="cs"/>
                <w:b/>
                <w:rtl/>
              </w:rPr>
              <w:t xml:space="preserve">המקרה של ספרי הרמב"ם כדוגמה </w:t>
            </w:r>
            <w:r w:rsidRPr="00F921D4">
              <w:rPr>
                <w:b/>
                <w:rtl/>
              </w:rPr>
              <w:t>–</w:t>
            </w:r>
            <w:r w:rsidRPr="00F921D4">
              <w:rPr>
                <w:rFonts w:hint="cs"/>
                <w:b/>
                <w:rtl/>
              </w:rPr>
              <w:t xml:space="preserve"> "פירוש למשניות" ו"משנה תורה"</w:t>
            </w:r>
          </w:p>
        </w:tc>
        <w:tc>
          <w:tcPr>
            <w:tcW w:w="5398" w:type="dxa"/>
          </w:tcPr>
          <w:p w14:paraId="3CFBE78D" w14:textId="77777777" w:rsidR="00EB2F49" w:rsidRPr="00F921D4" w:rsidRDefault="00EB2F49" w:rsidP="0047429F">
            <w:pPr>
              <w:rPr>
                <w:b/>
                <w:rtl/>
              </w:rPr>
            </w:pPr>
            <w:r w:rsidRPr="00F921D4">
              <w:rPr>
                <w:b/>
                <w:rtl/>
              </w:rPr>
              <w:t>ש' ליברמן, מבוא להלכות הירושלמי, ניו יורק 1947</w:t>
            </w:r>
            <w:r w:rsidRPr="00F921D4">
              <w:rPr>
                <w:rFonts w:hint="cs"/>
                <w:b/>
                <w:rtl/>
              </w:rPr>
              <w:t>, על פירוש המשניות של הרמב"ם,</w:t>
            </w:r>
          </w:p>
          <w:p w14:paraId="26EEDEB8" w14:textId="77777777" w:rsidR="00EB2F49" w:rsidRPr="00F921D4" w:rsidRDefault="00EB2F49" w:rsidP="0047429F">
            <w:pPr>
              <w:rPr>
                <w:b/>
                <w:rtl/>
              </w:rPr>
            </w:pPr>
            <w:r w:rsidRPr="00F921D4">
              <w:rPr>
                <w:b/>
                <w:rtl/>
              </w:rPr>
              <w:t xml:space="preserve">ש"ז </w:t>
            </w:r>
            <w:proofErr w:type="spellStart"/>
            <w:r w:rsidRPr="00F921D4">
              <w:rPr>
                <w:b/>
                <w:rtl/>
              </w:rPr>
              <w:t>הבלין</w:t>
            </w:r>
            <w:proofErr w:type="spellEnd"/>
            <w:r w:rsidRPr="00F921D4">
              <w:rPr>
                <w:b/>
                <w:rtl/>
              </w:rPr>
              <w:t xml:space="preserve"> מבוא למשנה תורה </w:t>
            </w:r>
            <w:proofErr w:type="spellStart"/>
            <w:r w:rsidRPr="00F921D4">
              <w:rPr>
                <w:b/>
                <w:rtl/>
              </w:rPr>
              <w:t>להרמב"ם</w:t>
            </w:r>
            <w:proofErr w:type="spellEnd"/>
            <w:r w:rsidRPr="00F921D4">
              <w:rPr>
                <w:b/>
                <w:rtl/>
              </w:rPr>
              <w:t xml:space="preserve"> מדע ואהבה: הספר המוגה, ירושלים-</w:t>
            </w:r>
            <w:proofErr w:type="spellStart"/>
            <w:r w:rsidRPr="00F921D4">
              <w:rPr>
                <w:b/>
                <w:rtl/>
              </w:rPr>
              <w:t>קליבלנד</w:t>
            </w:r>
            <w:proofErr w:type="spellEnd"/>
            <w:r w:rsidRPr="00F921D4">
              <w:rPr>
                <w:b/>
                <w:rtl/>
              </w:rPr>
              <w:t xml:space="preserve"> תשנ"ז, עמ' 79-9. </w:t>
            </w:r>
          </w:p>
          <w:p w14:paraId="34E31229" w14:textId="77777777" w:rsidR="00EB2F49" w:rsidRPr="00F921D4" w:rsidRDefault="00EB2F49" w:rsidP="0047429F">
            <w:pPr>
              <w:rPr>
                <w:b/>
                <w:rtl/>
              </w:rPr>
            </w:pPr>
          </w:p>
          <w:p w14:paraId="063C7628" w14:textId="77777777" w:rsidR="00EB2F49" w:rsidRPr="00F921D4" w:rsidRDefault="00EB2F49" w:rsidP="0047429F">
            <w:pPr>
              <w:rPr>
                <w:b/>
              </w:rPr>
            </w:pPr>
          </w:p>
        </w:tc>
      </w:tr>
      <w:tr w:rsidR="00EB2F49" w:rsidRPr="00F921D4" w14:paraId="7B239A6B" w14:textId="77777777" w:rsidTr="007A5A94">
        <w:tc>
          <w:tcPr>
            <w:tcW w:w="828" w:type="dxa"/>
          </w:tcPr>
          <w:p w14:paraId="485C1F99" w14:textId="77777777" w:rsidR="00EB2F49" w:rsidRPr="00F921D4" w:rsidRDefault="00EB2F49" w:rsidP="0047429F">
            <w:pPr>
              <w:rPr>
                <w:b/>
                <w:rtl/>
              </w:rPr>
            </w:pPr>
            <w:r>
              <w:rPr>
                <w:rFonts w:hint="cs"/>
                <w:b/>
                <w:rtl/>
              </w:rPr>
              <w:t>16.</w:t>
            </w:r>
          </w:p>
        </w:tc>
        <w:tc>
          <w:tcPr>
            <w:tcW w:w="3222" w:type="dxa"/>
          </w:tcPr>
          <w:p w14:paraId="113514FD" w14:textId="77777777" w:rsidR="00EB2F49" w:rsidRPr="00F921D4" w:rsidRDefault="00EB2F49" w:rsidP="0047429F">
            <w:pPr>
              <w:rPr>
                <w:b/>
                <w:rtl/>
              </w:rPr>
            </w:pPr>
            <w:r w:rsidRPr="00F921D4">
              <w:rPr>
                <w:rFonts w:hint="cs"/>
                <w:b/>
                <w:rtl/>
              </w:rPr>
              <w:t>הבעייתיות בהבחנה בן תיקוני המחבר לתיקונים שעשו לומדי הספר - המקרה של פירושי רש"י לתנ"ך (א)</w:t>
            </w:r>
            <w:r w:rsidRPr="00F921D4">
              <w:rPr>
                <w:b/>
                <w:rtl/>
              </w:rPr>
              <w:t xml:space="preserve"> </w:t>
            </w:r>
          </w:p>
          <w:p w14:paraId="3C72F0AC" w14:textId="77777777" w:rsidR="00EB2F49" w:rsidRPr="00F921D4" w:rsidRDefault="00EB2F49" w:rsidP="0047429F">
            <w:pPr>
              <w:rPr>
                <w:b/>
              </w:rPr>
            </w:pPr>
          </w:p>
        </w:tc>
        <w:tc>
          <w:tcPr>
            <w:tcW w:w="5398" w:type="dxa"/>
          </w:tcPr>
          <w:p w14:paraId="2087CA42" w14:textId="77777777" w:rsidR="00EB2F49" w:rsidRPr="00F921D4" w:rsidRDefault="007A5A94" w:rsidP="0047429F">
            <w:pPr>
              <w:rPr>
                <w:b/>
                <w:rtl/>
              </w:rPr>
            </w:pPr>
            <w:dir w:val="rtl">
              <w:r w:rsidR="00EB2F49" w:rsidRPr="00F921D4">
                <w:rPr>
                  <w:b/>
                  <w:rtl/>
                </w:rPr>
                <w:t xml:space="preserve"> אלעזר </w:t>
              </w:r>
              <w:proofErr w:type="spellStart"/>
              <w:r w:rsidR="00EB2F49" w:rsidRPr="00F921D4">
                <w:rPr>
                  <w:b/>
                  <w:rtl/>
                </w:rPr>
                <w:t>טויטו</w:t>
              </w:r>
              <w:proofErr w:type="spellEnd"/>
              <w:r w:rsidR="00EB2F49" w:rsidRPr="00F921D4">
                <w:rPr>
                  <w:rFonts w:hint="cs"/>
                  <w:b/>
                  <w:rtl/>
                </w:rPr>
                <w:t>, "</w:t>
              </w:r>
              <w:r w:rsidR="00EB2F49" w:rsidRPr="00F921D4">
                <w:rPr>
                  <w:b/>
                  <w:rtl/>
                </w:rPr>
                <w:t>על גלגולי הנוסח של פירוש רש"י לתורה</w:t>
              </w:r>
              <w:r w:rsidR="00EB2F49" w:rsidRPr="00F921D4">
                <w:rPr>
                  <w:rFonts w:hint="cs"/>
                  <w:b/>
                  <w:rtl/>
                </w:rPr>
                <w:t xml:space="preserve">", </w:t>
              </w:r>
              <w:dir w:val="rtl">
                <w:r w:rsidR="00EB2F49" w:rsidRPr="00F921D4">
                  <w:rPr>
                    <w:b/>
                    <w:rtl/>
                  </w:rPr>
                  <w:t xml:space="preserve"> תרביץ נו (תשמ</w:t>
                </w:r>
                <w:r w:rsidR="00EB2F49" w:rsidRPr="00F921D4">
                  <w:rPr>
                    <w:rFonts w:hint="cs"/>
                    <w:b/>
                    <w:rtl/>
                  </w:rPr>
                  <w:t>"</w:t>
                </w:r>
                <w:r w:rsidR="00EB2F49" w:rsidRPr="00F921D4">
                  <w:rPr>
                    <w:b/>
                    <w:rtl/>
                  </w:rPr>
                  <w:t>ז</w:t>
                </w:r>
                <w:r w:rsidR="00EB2F49" w:rsidRPr="00F921D4">
                  <w:rPr>
                    <w:rFonts w:hint="cs"/>
                    <w:b/>
                    <w:rtl/>
                  </w:rPr>
                  <w:t>,</w:t>
                </w:r>
                <w:r w:rsidR="00EB2F49" w:rsidRPr="00F921D4">
                  <w:rPr>
                    <w:b/>
                    <w:rtl/>
                  </w:rPr>
                  <w:t>) 211-242</w:t>
                </w:r>
                <w:r w:rsidR="00EB2F49" w:rsidRPr="00F921D4">
                  <w:rPr>
                    <w:rFonts w:hint="cs"/>
                    <w:b/>
                    <w:rtl/>
                  </w:rPr>
                  <w:t xml:space="preserve">. </w:t>
                </w:r>
                <w:r w:rsidR="00446F1D">
                  <w:t>‬</w:t>
                </w:r>
                <w:r w:rsidR="00446F1D">
                  <w:t>‬</w:t>
                </w:r>
                <w:r w:rsidR="004A727F">
                  <w:t>‬</w:t>
                </w:r>
                <w:r w:rsidR="004A727F">
                  <w:t>‬</w:t>
                </w:r>
                <w:r>
                  <w:t>‬</w:t>
                </w:r>
                <w:r>
                  <w:t>‬</w:t>
                </w:r>
              </w:dir>
            </w:dir>
          </w:p>
          <w:p w14:paraId="1466FC4D" w14:textId="77777777" w:rsidR="00EB2F49" w:rsidRPr="00F921D4" w:rsidRDefault="007A5A94" w:rsidP="0047429F">
            <w:pPr>
              <w:rPr>
                <w:b/>
                <w:rtl/>
              </w:rPr>
            </w:pPr>
            <w:dir w:val="rtl">
              <w:r w:rsidR="00EB2F49" w:rsidRPr="00F921D4">
                <w:rPr>
                  <w:b/>
                  <w:rtl/>
                </w:rPr>
                <w:t xml:space="preserve"> אברהם גרוסמן, </w:t>
              </w:r>
              <w:r w:rsidR="00EB2F49" w:rsidRPr="00F921D4">
                <w:rPr>
                  <w:rFonts w:hint="cs"/>
                  <w:b/>
                  <w:rtl/>
                </w:rPr>
                <w:t>"</w:t>
              </w:r>
              <w:r w:rsidR="00EB2F49" w:rsidRPr="00F921D4">
                <w:rPr>
                  <w:b/>
                  <w:rtl/>
                </w:rPr>
                <w:t>הגהות ר' שמעיה ונוסח פירוש רש"י לתורה</w:t>
              </w:r>
              <w:r w:rsidR="00EB2F49" w:rsidRPr="00F921D4">
                <w:rPr>
                  <w:rFonts w:hint="cs"/>
                  <w:b/>
                  <w:rtl/>
                </w:rPr>
                <w:t xml:space="preserve">", </w:t>
              </w:r>
              <w:r w:rsidR="00EB2F49" w:rsidRPr="00F921D4">
                <w:rPr>
                  <w:b/>
                  <w:rtl/>
                </w:rPr>
                <w:t>תרביץ ס (תשנ</w:t>
              </w:r>
              <w:r w:rsidR="00EB2F49" w:rsidRPr="00F921D4">
                <w:rPr>
                  <w:rFonts w:hint="cs"/>
                  <w:b/>
                  <w:rtl/>
                </w:rPr>
                <w:t>"</w:t>
              </w:r>
              <w:r w:rsidR="00EB2F49" w:rsidRPr="00F921D4">
                <w:rPr>
                  <w:b/>
                  <w:rtl/>
                </w:rPr>
                <w:t>א) 67-98</w:t>
              </w:r>
              <w:r w:rsidR="00446F1D">
                <w:t>‬</w:t>
              </w:r>
              <w:r w:rsidR="004A727F">
                <w:t>‬</w:t>
              </w:r>
              <w:r>
                <w:t>‬</w:t>
              </w:r>
            </w:dir>
          </w:p>
          <w:p w14:paraId="4DE9E3E6" w14:textId="77777777" w:rsidR="00EB2F49" w:rsidRPr="00F921D4" w:rsidRDefault="007A5A94" w:rsidP="0047429F">
            <w:pPr>
              <w:rPr>
                <w:b/>
                <w:rtl/>
              </w:rPr>
            </w:pPr>
            <w:dir w:val="rtl">
              <w:r w:rsidR="00EB2F49" w:rsidRPr="00F921D4">
                <w:rPr>
                  <w:b/>
                  <w:rtl/>
                </w:rPr>
                <w:t xml:space="preserve"> </w:t>
              </w:r>
              <w:r w:rsidR="00446F1D">
                <w:t>‬</w:t>
              </w:r>
              <w:r w:rsidR="004A727F">
                <w:t>‬</w:t>
              </w:r>
              <w:r>
                <w:t>‬</w:t>
              </w:r>
            </w:dir>
          </w:p>
          <w:p w14:paraId="20D8C4CD" w14:textId="77777777" w:rsidR="00EB2F49" w:rsidRPr="00F921D4" w:rsidRDefault="00EB2F49" w:rsidP="0047429F">
            <w:pPr>
              <w:rPr>
                <w:b/>
                <w:rtl/>
              </w:rPr>
            </w:pPr>
            <w:r w:rsidRPr="00F921D4">
              <w:rPr>
                <w:b/>
                <w:rtl/>
              </w:rPr>
              <w:t xml:space="preserve">ש"י פרידמן, "פירוש רש"י לתלמוד - הגהות ומהדורות", ספר רש"י, רמת גן, תשנ"ג, עמ' 175-147. </w:t>
            </w:r>
          </w:p>
          <w:p w14:paraId="3702A292" w14:textId="77777777" w:rsidR="00EB2F49" w:rsidRPr="00F921D4" w:rsidRDefault="00EB2F49" w:rsidP="0047429F">
            <w:pPr>
              <w:rPr>
                <w:b/>
              </w:rPr>
            </w:pPr>
          </w:p>
        </w:tc>
      </w:tr>
      <w:tr w:rsidR="00EB2F49" w:rsidRPr="00F921D4" w14:paraId="5427EDA6" w14:textId="77777777" w:rsidTr="007A5A94">
        <w:tc>
          <w:tcPr>
            <w:tcW w:w="828" w:type="dxa"/>
          </w:tcPr>
          <w:p w14:paraId="1FE803D8" w14:textId="77777777" w:rsidR="00EB2F49" w:rsidRPr="00F921D4" w:rsidRDefault="00EB2F49" w:rsidP="0047429F">
            <w:pPr>
              <w:rPr>
                <w:b/>
                <w:rtl/>
              </w:rPr>
            </w:pPr>
            <w:r>
              <w:rPr>
                <w:rFonts w:hint="cs"/>
                <w:b/>
                <w:rtl/>
              </w:rPr>
              <w:lastRenderedPageBreak/>
              <w:t>17.</w:t>
            </w:r>
          </w:p>
        </w:tc>
        <w:tc>
          <w:tcPr>
            <w:tcW w:w="3222" w:type="dxa"/>
          </w:tcPr>
          <w:p w14:paraId="22E82A72" w14:textId="77777777" w:rsidR="00EB2F49" w:rsidRPr="00F921D4" w:rsidRDefault="00EB2F49" w:rsidP="0047429F">
            <w:pPr>
              <w:rPr>
                <w:b/>
                <w:rtl/>
              </w:rPr>
            </w:pPr>
            <w:r w:rsidRPr="00F921D4">
              <w:rPr>
                <w:rFonts w:hint="cs"/>
                <w:b/>
                <w:rtl/>
              </w:rPr>
              <w:t xml:space="preserve">הבעייתיות בהבחנה בן תיקוני המחבר לתיקונים שעשו לומדי הספר - המקרה של פירושי רש"י לתנ"ך </w:t>
            </w:r>
            <w:r w:rsidRPr="00F921D4">
              <w:rPr>
                <w:b/>
                <w:rtl/>
              </w:rPr>
              <w:t xml:space="preserve"> </w:t>
            </w:r>
            <w:r w:rsidRPr="00F921D4">
              <w:rPr>
                <w:rFonts w:hint="cs"/>
                <w:b/>
                <w:rtl/>
              </w:rPr>
              <w:t>(ב)</w:t>
            </w:r>
          </w:p>
          <w:p w14:paraId="3FB11B00" w14:textId="77777777" w:rsidR="00EB2F49" w:rsidRPr="00F921D4" w:rsidRDefault="00EB2F49" w:rsidP="0047429F">
            <w:pPr>
              <w:rPr>
                <w:b/>
              </w:rPr>
            </w:pPr>
          </w:p>
        </w:tc>
        <w:tc>
          <w:tcPr>
            <w:tcW w:w="5398" w:type="dxa"/>
          </w:tcPr>
          <w:p w14:paraId="0865A2B3" w14:textId="77777777" w:rsidR="00EB2F49" w:rsidRPr="00F921D4" w:rsidRDefault="00EB2F49" w:rsidP="0047429F">
            <w:pPr>
              <w:rPr>
                <w:b/>
                <w:rtl/>
              </w:rPr>
            </w:pPr>
            <w:r w:rsidRPr="00F921D4">
              <w:rPr>
                <w:b/>
                <w:rtl/>
              </w:rPr>
              <w:t>אלעזר</w:t>
            </w:r>
            <w:r w:rsidRPr="00F921D4">
              <w:rPr>
                <w:rFonts w:hint="cs"/>
                <w:b/>
                <w:rtl/>
              </w:rPr>
              <w:t xml:space="preserve"> </w:t>
            </w:r>
            <w:proofErr w:type="spellStart"/>
            <w:r w:rsidRPr="00F921D4">
              <w:rPr>
                <w:b/>
                <w:rtl/>
              </w:rPr>
              <w:t>טויטו</w:t>
            </w:r>
            <w:proofErr w:type="spellEnd"/>
            <w:r w:rsidRPr="00F921D4">
              <w:rPr>
                <w:rFonts w:hint="cs"/>
                <w:b/>
                <w:rtl/>
              </w:rPr>
              <w:t>,</w:t>
            </w:r>
            <w:r w:rsidRPr="00F921D4">
              <w:rPr>
                <w:b/>
                <w:rtl/>
              </w:rPr>
              <w:t xml:space="preserve"> </w:t>
            </w:r>
            <w:r w:rsidRPr="00F921D4">
              <w:rPr>
                <w:rFonts w:hint="cs"/>
                <w:b/>
                <w:rtl/>
              </w:rPr>
              <w:t>"</w:t>
            </w:r>
            <w:r w:rsidRPr="00F921D4">
              <w:rPr>
                <w:b/>
                <w:rtl/>
              </w:rPr>
              <w:t>האמנם משקף כתב-יד לייפציג 1 את הנוסח המקורי של פירוש רש"י לתורה?</w:t>
            </w:r>
            <w:r w:rsidRPr="00F921D4">
              <w:rPr>
                <w:rFonts w:hint="cs"/>
                <w:b/>
                <w:rtl/>
              </w:rPr>
              <w:t>"</w:t>
            </w:r>
            <w:r w:rsidRPr="00F921D4">
              <w:rPr>
                <w:b/>
                <w:rtl/>
              </w:rPr>
              <w:t xml:space="preserve"> (בעקבות מחקרו של</w:t>
            </w:r>
            <w:r w:rsidRPr="00F921D4">
              <w:rPr>
                <w:b/>
              </w:rPr>
              <w:t xml:space="preserve"> </w:t>
            </w:r>
            <w:r w:rsidRPr="00F921D4">
              <w:rPr>
                <w:b/>
                <w:rtl/>
              </w:rPr>
              <w:t>אברהם</w:t>
            </w:r>
            <w:r w:rsidRPr="00F921D4">
              <w:rPr>
                <w:b/>
              </w:rPr>
              <w:t xml:space="preserve"> </w:t>
            </w:r>
            <w:r w:rsidRPr="00F921D4">
              <w:rPr>
                <w:b/>
                <w:rtl/>
              </w:rPr>
              <w:t>גרוסמן</w:t>
            </w:r>
            <w:r w:rsidRPr="00F921D4">
              <w:rPr>
                <w:b/>
              </w:rPr>
              <w:t xml:space="preserve">). </w:t>
            </w:r>
            <w:r w:rsidRPr="00F921D4">
              <w:rPr>
                <w:b/>
                <w:rtl/>
              </w:rPr>
              <w:t xml:space="preserve">שם </w:t>
            </w:r>
            <w:proofErr w:type="spellStart"/>
            <w:r w:rsidRPr="00F921D4">
              <w:rPr>
                <w:b/>
                <w:rtl/>
              </w:rPr>
              <w:t>סא</w:t>
            </w:r>
            <w:proofErr w:type="spellEnd"/>
            <w:r w:rsidRPr="00F921D4">
              <w:rPr>
                <w:b/>
                <w:rtl/>
              </w:rPr>
              <w:t>, א (</w:t>
            </w:r>
            <w:proofErr w:type="spellStart"/>
            <w:r w:rsidRPr="00F921D4">
              <w:rPr>
                <w:b/>
                <w:rtl/>
              </w:rPr>
              <w:t>תשנב</w:t>
            </w:r>
            <w:proofErr w:type="spellEnd"/>
            <w:r w:rsidRPr="00F921D4">
              <w:rPr>
                <w:b/>
                <w:rtl/>
              </w:rPr>
              <w:t>) 85-115</w:t>
            </w:r>
            <w:r w:rsidRPr="00F921D4">
              <w:rPr>
                <w:b/>
              </w:rPr>
              <w:t>.</w:t>
            </w:r>
          </w:p>
          <w:p w14:paraId="3E1F5C62" w14:textId="77777777" w:rsidR="00EB2F49" w:rsidRPr="00F921D4" w:rsidRDefault="00EB2F49" w:rsidP="0047429F">
            <w:pPr>
              <w:rPr>
                <w:b/>
              </w:rPr>
            </w:pPr>
            <w:r w:rsidRPr="00F921D4">
              <w:rPr>
                <w:rFonts w:hint="cs"/>
                <w:b/>
                <w:rtl/>
              </w:rPr>
              <w:t xml:space="preserve">א' </w:t>
            </w:r>
            <w:r w:rsidRPr="00F921D4">
              <w:rPr>
                <w:b/>
                <w:rtl/>
              </w:rPr>
              <w:t>גרוסמן</w:t>
            </w:r>
            <w:r w:rsidRPr="00F921D4">
              <w:rPr>
                <w:rFonts w:hint="cs"/>
                <w:b/>
                <w:rtl/>
              </w:rPr>
              <w:t>, "</w:t>
            </w:r>
            <w:r w:rsidRPr="00F921D4">
              <w:rPr>
                <w:b/>
                <w:rtl/>
              </w:rPr>
              <w:t xml:space="preserve">כתב-יד לייפציג 1 ופירושו של רש"י לתורה (תגובה למאמרו של אלעזר </w:t>
            </w:r>
            <w:proofErr w:type="spellStart"/>
            <w:r w:rsidRPr="00F921D4">
              <w:rPr>
                <w:b/>
                <w:rtl/>
              </w:rPr>
              <w:t>טויטו</w:t>
            </w:r>
            <w:proofErr w:type="spellEnd"/>
            <w:r w:rsidRPr="00F921D4">
              <w:rPr>
                <w:b/>
                <w:rtl/>
              </w:rPr>
              <w:t>)</w:t>
            </w:r>
            <w:r w:rsidRPr="00F921D4">
              <w:rPr>
                <w:rFonts w:hint="cs"/>
                <w:b/>
                <w:rtl/>
              </w:rPr>
              <w:t>"</w:t>
            </w:r>
            <w:r w:rsidRPr="00F921D4">
              <w:rPr>
                <w:b/>
                <w:rtl/>
              </w:rPr>
              <w:t xml:space="preserve">. שם </w:t>
            </w:r>
            <w:proofErr w:type="spellStart"/>
            <w:r w:rsidRPr="00F921D4">
              <w:rPr>
                <w:b/>
                <w:rtl/>
              </w:rPr>
              <w:t>סא</w:t>
            </w:r>
            <w:proofErr w:type="spellEnd"/>
            <w:r w:rsidRPr="00F921D4">
              <w:rPr>
                <w:b/>
                <w:rtl/>
              </w:rPr>
              <w:t>, ב (תשנ</w:t>
            </w:r>
            <w:r w:rsidRPr="00F921D4">
              <w:rPr>
                <w:rFonts w:hint="cs"/>
                <w:b/>
                <w:rtl/>
              </w:rPr>
              <w:t>"</w:t>
            </w:r>
            <w:r w:rsidRPr="00F921D4">
              <w:rPr>
                <w:b/>
                <w:rtl/>
              </w:rPr>
              <w:t>ב) 305-315</w:t>
            </w:r>
            <w:r w:rsidRPr="00F921D4">
              <w:rPr>
                <w:b/>
              </w:rPr>
              <w:t>.</w:t>
            </w:r>
          </w:p>
        </w:tc>
      </w:tr>
      <w:tr w:rsidR="00EB2F49" w:rsidRPr="00F921D4" w14:paraId="38DBFC6C" w14:textId="77777777" w:rsidTr="007A5A94">
        <w:tc>
          <w:tcPr>
            <w:tcW w:w="828" w:type="dxa"/>
          </w:tcPr>
          <w:p w14:paraId="1AD4CF2D" w14:textId="77777777" w:rsidR="00EB2F49" w:rsidRPr="00F921D4" w:rsidRDefault="00EB2F49" w:rsidP="0047429F">
            <w:pPr>
              <w:rPr>
                <w:b/>
                <w:rtl/>
              </w:rPr>
            </w:pPr>
            <w:r>
              <w:rPr>
                <w:rFonts w:hint="cs"/>
                <w:b/>
                <w:rtl/>
              </w:rPr>
              <w:t>18.</w:t>
            </w:r>
          </w:p>
        </w:tc>
        <w:tc>
          <w:tcPr>
            <w:tcW w:w="3222" w:type="dxa"/>
          </w:tcPr>
          <w:p w14:paraId="711CAAF7" w14:textId="77777777" w:rsidR="00EB2F49" w:rsidRPr="00F921D4" w:rsidRDefault="00EB2F49" w:rsidP="0047429F">
            <w:pPr>
              <w:rPr>
                <w:b/>
              </w:rPr>
            </w:pPr>
            <w:r w:rsidRPr="00F921D4">
              <w:rPr>
                <w:rFonts w:hint="cs"/>
                <w:b/>
                <w:rtl/>
              </w:rPr>
              <w:t xml:space="preserve">הדגמת זיהוי מהדורה מאוחרת של המחבר  לעומת מהדורה מקורית בספר אורח חיים </w:t>
            </w:r>
            <w:proofErr w:type="spellStart"/>
            <w:r w:rsidRPr="00F921D4">
              <w:rPr>
                <w:rFonts w:hint="cs"/>
                <w:b/>
                <w:rtl/>
              </w:rPr>
              <w:t>לר</w:t>
            </w:r>
            <w:proofErr w:type="spellEnd"/>
            <w:r w:rsidRPr="00F921D4">
              <w:rPr>
                <w:rFonts w:hint="cs"/>
                <w:b/>
                <w:rtl/>
              </w:rPr>
              <w:t xml:space="preserve">' יעקב בן </w:t>
            </w:r>
            <w:proofErr w:type="spellStart"/>
            <w:r w:rsidRPr="00F921D4">
              <w:rPr>
                <w:rFonts w:hint="cs"/>
                <w:b/>
                <w:rtl/>
              </w:rPr>
              <w:t>הרא"ש</w:t>
            </w:r>
            <w:proofErr w:type="spellEnd"/>
          </w:p>
        </w:tc>
        <w:tc>
          <w:tcPr>
            <w:tcW w:w="5398" w:type="dxa"/>
          </w:tcPr>
          <w:p w14:paraId="73D7B9B7" w14:textId="77777777" w:rsidR="00EB2F49" w:rsidRPr="00F921D4" w:rsidRDefault="007A5A94" w:rsidP="0047429F">
            <w:pPr>
              <w:rPr>
                <w:b/>
                <w:rtl/>
              </w:rPr>
            </w:pPr>
            <w:dir w:val="rtl">
              <w:r w:rsidR="00EB2F49" w:rsidRPr="00F921D4">
                <w:rPr>
                  <w:b/>
                  <w:rtl/>
                </w:rPr>
                <w:t xml:space="preserve"> </w:t>
              </w:r>
              <w:r w:rsidR="00EB2F49" w:rsidRPr="00F921D4">
                <w:rPr>
                  <w:rFonts w:hint="cs"/>
                  <w:b/>
                  <w:rtl/>
                </w:rPr>
                <w:t xml:space="preserve">י"ד </w:t>
              </w:r>
              <w:proofErr w:type="spellStart"/>
              <w:r w:rsidR="00EB2F49" w:rsidRPr="00F921D4">
                <w:rPr>
                  <w:rFonts w:hint="cs"/>
                  <w:b/>
                  <w:rtl/>
                </w:rPr>
                <w:t>גלינסקי</w:t>
              </w:r>
              <w:proofErr w:type="spellEnd"/>
              <w:r w:rsidR="00EB2F49" w:rsidRPr="00F921D4">
                <w:rPr>
                  <w:rFonts w:hint="cs"/>
                  <w:b/>
                  <w:rtl/>
                </w:rPr>
                <w:t>, "</w:t>
              </w:r>
              <w:r w:rsidR="00EB2F49" w:rsidRPr="00F921D4">
                <w:rPr>
                  <w:b/>
                  <w:rtl/>
                </w:rPr>
                <w:t>מהדורות ספר הטור לרבינו יעקב בן אשר: עיון בהלכות פסח וסוכה דרך כתבי היד של ספר טור אורח חיים</w:t>
              </w:r>
              <w:r w:rsidR="00EB2F49" w:rsidRPr="00F921D4">
                <w:rPr>
                  <w:rFonts w:hint="cs"/>
                  <w:b/>
                  <w:rtl/>
                </w:rPr>
                <w:t xml:space="preserve">", </w:t>
              </w:r>
              <w:dir w:val="rtl">
                <w:r w:rsidR="00EB2F49" w:rsidRPr="00F921D4">
                  <w:rPr>
                    <w:b/>
                    <w:rtl/>
                  </w:rPr>
                  <w:t xml:space="preserve"> ישורון ז (תש</w:t>
                </w:r>
                <w:r w:rsidR="00EB2F49" w:rsidRPr="00F921D4">
                  <w:rPr>
                    <w:rFonts w:hint="cs"/>
                    <w:b/>
                    <w:rtl/>
                  </w:rPr>
                  <w:t>"</w:t>
                </w:r>
                <w:r w:rsidR="00EB2F49" w:rsidRPr="00F921D4">
                  <w:rPr>
                    <w:b/>
                    <w:rtl/>
                  </w:rPr>
                  <w:t xml:space="preserve">ס) </w:t>
                </w:r>
                <w:proofErr w:type="spellStart"/>
                <w:r w:rsidR="00EB2F49" w:rsidRPr="00F921D4">
                  <w:rPr>
                    <w:b/>
                    <w:rtl/>
                  </w:rPr>
                  <w:t>תשס-תשעז</w:t>
                </w:r>
                <w:proofErr w:type="spellEnd"/>
                <w:r w:rsidR="00446F1D">
                  <w:t>‬</w:t>
                </w:r>
                <w:r w:rsidR="00446F1D">
                  <w:t>‬</w:t>
                </w:r>
                <w:r w:rsidR="004A727F">
                  <w:t>‬</w:t>
                </w:r>
                <w:r w:rsidR="004A727F">
                  <w:t>‬</w:t>
                </w:r>
                <w:r>
                  <w:t>‬</w:t>
                </w:r>
                <w:r>
                  <w:t>‬</w:t>
                </w:r>
              </w:dir>
            </w:dir>
          </w:p>
          <w:p w14:paraId="35FCA894" w14:textId="77777777" w:rsidR="00EB2F49" w:rsidRPr="00F921D4" w:rsidRDefault="00EB2F49" w:rsidP="0047429F">
            <w:pPr>
              <w:rPr>
                <w:b/>
              </w:rPr>
            </w:pPr>
          </w:p>
        </w:tc>
      </w:tr>
      <w:tr w:rsidR="00EB2F49" w:rsidRPr="00F921D4" w14:paraId="10C556D8" w14:textId="77777777" w:rsidTr="007A5A94">
        <w:tc>
          <w:tcPr>
            <w:tcW w:w="828" w:type="dxa"/>
          </w:tcPr>
          <w:p w14:paraId="6A6FA016" w14:textId="77777777" w:rsidR="00EB2F49" w:rsidRPr="00F921D4" w:rsidRDefault="00EB2F49" w:rsidP="0047429F">
            <w:pPr>
              <w:rPr>
                <w:b/>
                <w:rtl/>
              </w:rPr>
            </w:pPr>
            <w:r>
              <w:rPr>
                <w:rFonts w:hint="cs"/>
                <w:b/>
                <w:rtl/>
              </w:rPr>
              <w:t>19.</w:t>
            </w:r>
          </w:p>
        </w:tc>
        <w:tc>
          <w:tcPr>
            <w:tcW w:w="3222" w:type="dxa"/>
          </w:tcPr>
          <w:p w14:paraId="575D5890" w14:textId="77777777" w:rsidR="00EB2F49" w:rsidRPr="00F921D4" w:rsidRDefault="00EB2F49" w:rsidP="0047429F">
            <w:pPr>
              <w:rPr>
                <w:b/>
                <w:rtl/>
              </w:rPr>
            </w:pPr>
            <w:r w:rsidRPr="00F921D4">
              <w:rPr>
                <w:rFonts w:hint="cs"/>
                <w:b/>
                <w:rtl/>
              </w:rPr>
              <w:t xml:space="preserve">הדגמת זיהוי מהדורה קדומה לעומת מהדורה מאוחרת דרך </w:t>
            </w:r>
            <w:proofErr w:type="spellStart"/>
            <w:r w:rsidRPr="00F921D4">
              <w:rPr>
                <w:rFonts w:hint="cs"/>
                <w:b/>
                <w:rtl/>
              </w:rPr>
              <w:t>הסמ"ג</w:t>
            </w:r>
            <w:proofErr w:type="spellEnd"/>
            <w:r w:rsidRPr="00F921D4">
              <w:rPr>
                <w:rFonts w:hint="cs"/>
                <w:b/>
                <w:rtl/>
              </w:rPr>
              <w:t xml:space="preserve"> של ר' משה מקוצי </w:t>
            </w:r>
            <w:proofErr w:type="spellStart"/>
            <w:r w:rsidRPr="00F921D4">
              <w:rPr>
                <w:rFonts w:hint="cs"/>
                <w:b/>
                <w:rtl/>
              </w:rPr>
              <w:t>והסמ"ק</w:t>
            </w:r>
            <w:proofErr w:type="spellEnd"/>
            <w:r w:rsidRPr="00F921D4">
              <w:rPr>
                <w:rFonts w:hint="cs"/>
                <w:b/>
                <w:rtl/>
              </w:rPr>
              <w:t xml:space="preserve"> </w:t>
            </w:r>
            <w:proofErr w:type="spellStart"/>
            <w:r w:rsidRPr="00F921D4">
              <w:rPr>
                <w:rFonts w:hint="cs"/>
                <w:b/>
                <w:rtl/>
              </w:rPr>
              <w:t>לר</w:t>
            </w:r>
            <w:proofErr w:type="spellEnd"/>
            <w:r w:rsidRPr="00F921D4">
              <w:rPr>
                <w:rFonts w:hint="cs"/>
                <w:b/>
                <w:rtl/>
              </w:rPr>
              <w:t xml:space="preserve">' יצחק </w:t>
            </w:r>
            <w:proofErr w:type="spellStart"/>
            <w:r w:rsidRPr="00F921D4">
              <w:rPr>
                <w:rFonts w:hint="cs"/>
                <w:b/>
                <w:rtl/>
              </w:rPr>
              <w:t>מקורביל</w:t>
            </w:r>
            <w:proofErr w:type="spellEnd"/>
          </w:p>
          <w:p w14:paraId="331B6DB8" w14:textId="77777777" w:rsidR="00EB2F49" w:rsidRPr="00F921D4" w:rsidRDefault="00EB2F49" w:rsidP="0047429F">
            <w:pPr>
              <w:rPr>
                <w:b/>
              </w:rPr>
            </w:pPr>
          </w:p>
        </w:tc>
        <w:tc>
          <w:tcPr>
            <w:tcW w:w="5398" w:type="dxa"/>
          </w:tcPr>
          <w:p w14:paraId="3E4D0AC7" w14:textId="77777777" w:rsidR="00EB2F49" w:rsidRPr="00F921D4" w:rsidRDefault="00EB2F49" w:rsidP="0047429F">
            <w:pPr>
              <w:rPr>
                <w:b/>
                <w:rtl/>
              </w:rPr>
            </w:pPr>
            <w:proofErr w:type="spellStart"/>
            <w:r w:rsidRPr="00F921D4">
              <w:rPr>
                <w:b/>
                <w:rtl/>
              </w:rPr>
              <w:t>י"מ</w:t>
            </w:r>
            <w:proofErr w:type="spellEnd"/>
            <w:r w:rsidRPr="00F921D4">
              <w:rPr>
                <w:b/>
                <w:rtl/>
              </w:rPr>
              <w:t xml:space="preserve"> פלס, מבוא </w:t>
            </w:r>
            <w:proofErr w:type="spellStart"/>
            <w:r w:rsidRPr="00F921D4">
              <w:rPr>
                <w:b/>
                <w:rtl/>
              </w:rPr>
              <w:t>לסמ"ג</w:t>
            </w:r>
            <w:proofErr w:type="spellEnd"/>
            <w:r w:rsidRPr="00F921D4">
              <w:rPr>
                <w:b/>
                <w:rtl/>
              </w:rPr>
              <w:t xml:space="preserve"> השלם, ירושלים תשנ"ג, עמ' 24-17. </w:t>
            </w:r>
          </w:p>
          <w:p w14:paraId="2CA35374" w14:textId="77777777" w:rsidR="00EB2F49" w:rsidRPr="00F921D4" w:rsidRDefault="00EB2F49" w:rsidP="0047429F">
            <w:pPr>
              <w:rPr>
                <w:b/>
              </w:rPr>
            </w:pPr>
          </w:p>
        </w:tc>
      </w:tr>
      <w:tr w:rsidR="00EB2F49" w:rsidRPr="00F921D4" w14:paraId="77F2FE6B" w14:textId="77777777" w:rsidTr="007A5A94">
        <w:tc>
          <w:tcPr>
            <w:tcW w:w="828" w:type="dxa"/>
          </w:tcPr>
          <w:p w14:paraId="7DA15DCE" w14:textId="77777777" w:rsidR="00EB2F49" w:rsidRPr="00F921D4" w:rsidRDefault="00EB2F49" w:rsidP="0047429F">
            <w:pPr>
              <w:rPr>
                <w:b/>
                <w:rtl/>
              </w:rPr>
            </w:pPr>
            <w:r>
              <w:rPr>
                <w:rFonts w:hint="cs"/>
                <w:b/>
                <w:rtl/>
              </w:rPr>
              <w:t xml:space="preserve">20. </w:t>
            </w:r>
          </w:p>
        </w:tc>
        <w:tc>
          <w:tcPr>
            <w:tcW w:w="3222" w:type="dxa"/>
          </w:tcPr>
          <w:p w14:paraId="329890A9" w14:textId="77777777" w:rsidR="00EB2F49" w:rsidRPr="00F921D4" w:rsidRDefault="00EB2F49" w:rsidP="0047429F">
            <w:pPr>
              <w:rPr>
                <w:b/>
              </w:rPr>
            </w:pPr>
            <w:r w:rsidRPr="00F921D4">
              <w:rPr>
                <w:rFonts w:hint="cs"/>
                <w:b/>
                <w:rtl/>
              </w:rPr>
              <w:t>על מהדורות ספרים בימי הביניים ב:</w:t>
            </w:r>
            <w:r w:rsidRPr="00F921D4">
              <w:rPr>
                <w:b/>
                <w:rtl/>
              </w:rPr>
              <w:t>–</w:t>
            </w:r>
            <w:r w:rsidRPr="00F921D4">
              <w:rPr>
                <w:rFonts w:hint="cs"/>
                <w:b/>
                <w:rtl/>
              </w:rPr>
              <w:t xml:space="preserve"> מהדורה חדשה של ממש (ארוך, קצר, שונה)</w:t>
            </w:r>
          </w:p>
        </w:tc>
        <w:tc>
          <w:tcPr>
            <w:tcW w:w="5398" w:type="dxa"/>
          </w:tcPr>
          <w:p w14:paraId="21F281BB" w14:textId="77777777" w:rsidR="00EB2F49" w:rsidRPr="00F921D4" w:rsidRDefault="00EB2F49" w:rsidP="0047429F">
            <w:pPr>
              <w:rPr>
                <w:b/>
                <w:rtl/>
              </w:rPr>
            </w:pPr>
            <w:r w:rsidRPr="00F921D4">
              <w:rPr>
                <w:rFonts w:hint="cs"/>
                <w:b/>
                <w:rtl/>
              </w:rPr>
              <w:t>*</w:t>
            </w:r>
            <w:proofErr w:type="spellStart"/>
            <w:r w:rsidRPr="00F921D4">
              <w:rPr>
                <w:b/>
                <w:rtl/>
              </w:rPr>
              <w:t>י</w:t>
            </w:r>
            <w:r w:rsidRPr="00F921D4">
              <w:rPr>
                <w:rFonts w:hint="cs"/>
                <w:b/>
                <w:rtl/>
              </w:rPr>
              <w:t>"ש</w:t>
            </w:r>
            <w:proofErr w:type="spellEnd"/>
            <w:r w:rsidRPr="00F921D4">
              <w:rPr>
                <w:b/>
                <w:rtl/>
              </w:rPr>
              <w:t xml:space="preserve"> שפיגל,  עמודים בתולדות הספר העברי - כתיבה והעתקה, </w:t>
            </w:r>
            <w:dir w:val="rtl">
              <w:r w:rsidRPr="00F921D4">
                <w:rPr>
                  <w:b/>
                  <w:rtl/>
                </w:rPr>
                <w:t xml:space="preserve"> רמת גן תשס"ה</w:t>
              </w:r>
              <w:r w:rsidRPr="00F921D4">
                <w:rPr>
                  <w:rFonts w:hint="cs"/>
                  <w:b/>
                  <w:rtl/>
                </w:rPr>
                <w:t>, עמ' 189-227</w:t>
              </w:r>
              <w:r w:rsidR="00446F1D">
                <w:t>‬</w:t>
              </w:r>
              <w:r w:rsidR="004A727F">
                <w:t>‬</w:t>
              </w:r>
              <w:r w:rsidR="007A5A94">
                <w:t>‬</w:t>
              </w:r>
            </w:dir>
          </w:p>
          <w:p w14:paraId="6F67B0B5" w14:textId="77777777" w:rsidR="00EB2F49" w:rsidRPr="00F921D4" w:rsidRDefault="00EB2F49" w:rsidP="0047429F">
            <w:pPr>
              <w:rPr>
                <w:b/>
              </w:rPr>
            </w:pPr>
          </w:p>
        </w:tc>
      </w:tr>
      <w:tr w:rsidR="00EB2F49" w:rsidRPr="00F921D4" w14:paraId="33DF1D4E" w14:textId="77777777" w:rsidTr="007A5A94">
        <w:tc>
          <w:tcPr>
            <w:tcW w:w="828" w:type="dxa"/>
          </w:tcPr>
          <w:p w14:paraId="40175A03" w14:textId="77777777" w:rsidR="00EB2F49" w:rsidRPr="00F921D4" w:rsidRDefault="00EB2F49" w:rsidP="0047429F">
            <w:pPr>
              <w:rPr>
                <w:b/>
                <w:rtl/>
              </w:rPr>
            </w:pPr>
            <w:r>
              <w:rPr>
                <w:rFonts w:hint="cs"/>
                <w:b/>
                <w:rtl/>
              </w:rPr>
              <w:t>21.</w:t>
            </w:r>
          </w:p>
        </w:tc>
        <w:tc>
          <w:tcPr>
            <w:tcW w:w="3222" w:type="dxa"/>
          </w:tcPr>
          <w:p w14:paraId="5AE50AC4" w14:textId="77777777" w:rsidR="00EB2F49" w:rsidRPr="00F921D4" w:rsidRDefault="00EB2F49" w:rsidP="0047429F">
            <w:pPr>
              <w:rPr>
                <w:rtl/>
              </w:rPr>
            </w:pPr>
            <w:r w:rsidRPr="00F921D4">
              <w:rPr>
                <w:rFonts w:hint="cs"/>
                <w:rtl/>
              </w:rPr>
              <w:t xml:space="preserve">הדגמת מהדורה חדשה של ממש המקרה של הספר כלבו-אורחות חיים </w:t>
            </w:r>
          </w:p>
          <w:p w14:paraId="1FDAEDB4" w14:textId="77777777" w:rsidR="00EB2F49" w:rsidRPr="00F921D4" w:rsidRDefault="00EB2F49" w:rsidP="0047429F">
            <w:pPr>
              <w:rPr>
                <w:b/>
              </w:rPr>
            </w:pPr>
          </w:p>
        </w:tc>
        <w:tc>
          <w:tcPr>
            <w:tcW w:w="5398" w:type="dxa"/>
          </w:tcPr>
          <w:p w14:paraId="2CDDC678" w14:textId="77777777" w:rsidR="00EB2F49" w:rsidRPr="00F921D4" w:rsidRDefault="00EB2F49" w:rsidP="0047429F">
            <w:pPr>
              <w:rPr>
                <w:rtl/>
              </w:rPr>
            </w:pPr>
            <w:r w:rsidRPr="00F921D4">
              <w:rPr>
                <w:rtl/>
              </w:rPr>
              <w:t xml:space="preserve">ש"ז </w:t>
            </w:r>
            <w:proofErr w:type="spellStart"/>
            <w:r w:rsidRPr="00F921D4">
              <w:rPr>
                <w:rtl/>
              </w:rPr>
              <w:t>הבלין</w:t>
            </w:r>
            <w:proofErr w:type="spellEnd"/>
            <w:r w:rsidRPr="00F921D4">
              <w:rPr>
                <w:rtl/>
              </w:rPr>
              <w:t xml:space="preserve">, "לעניין הספרים 'כלבו' ו'אורחות חיים'", מבוא </w:t>
            </w:r>
            <w:proofErr w:type="spellStart"/>
            <w:r w:rsidRPr="00F921D4">
              <w:rPr>
                <w:rtl/>
              </w:rPr>
              <w:t>לארחות</w:t>
            </w:r>
            <w:proofErr w:type="spellEnd"/>
            <w:r w:rsidRPr="00F921D4">
              <w:rPr>
                <w:rtl/>
              </w:rPr>
              <w:t xml:space="preserve"> חיים, ענייני שבת, מכון ירושלים תשנ"ו,  עמ' </w:t>
            </w:r>
            <w:proofErr w:type="spellStart"/>
            <w:r w:rsidRPr="00F921D4">
              <w:rPr>
                <w:rtl/>
              </w:rPr>
              <w:t>מא</w:t>
            </w:r>
            <w:proofErr w:type="spellEnd"/>
            <w:r w:rsidRPr="00F921D4">
              <w:rPr>
                <w:rtl/>
              </w:rPr>
              <w:t>-סה</w:t>
            </w:r>
          </w:p>
          <w:p w14:paraId="5313A649" w14:textId="77777777" w:rsidR="00EB2F49" w:rsidRPr="00F921D4" w:rsidRDefault="00EB2F49" w:rsidP="0047429F">
            <w:pPr>
              <w:rPr>
                <w:b/>
              </w:rPr>
            </w:pPr>
          </w:p>
        </w:tc>
      </w:tr>
      <w:tr w:rsidR="00EB2F49" w:rsidRPr="00F921D4" w14:paraId="4DAE5200" w14:textId="77777777" w:rsidTr="007A5A94">
        <w:tc>
          <w:tcPr>
            <w:tcW w:w="828" w:type="dxa"/>
          </w:tcPr>
          <w:p w14:paraId="11740A90" w14:textId="77777777" w:rsidR="00EB2F49" w:rsidRPr="00F921D4" w:rsidRDefault="00EB2F49" w:rsidP="0047429F">
            <w:pPr>
              <w:rPr>
                <w:b/>
                <w:rtl/>
              </w:rPr>
            </w:pPr>
            <w:r>
              <w:rPr>
                <w:rFonts w:hint="cs"/>
                <w:b/>
                <w:rtl/>
              </w:rPr>
              <w:t>22.</w:t>
            </w:r>
          </w:p>
        </w:tc>
        <w:tc>
          <w:tcPr>
            <w:tcW w:w="3222" w:type="dxa"/>
          </w:tcPr>
          <w:p w14:paraId="2BC5E5E5" w14:textId="77777777" w:rsidR="00EB2F49" w:rsidRPr="00F921D4" w:rsidRDefault="00EB2F49" w:rsidP="0047429F">
            <w:pPr>
              <w:rPr>
                <w:b/>
              </w:rPr>
            </w:pPr>
            <w:r w:rsidRPr="00F921D4">
              <w:rPr>
                <w:rFonts w:hint="cs"/>
                <w:b/>
                <w:rtl/>
              </w:rPr>
              <w:t xml:space="preserve">הדגמה של מהדורה של ממש: המקרים של תוספות רי"ד ושל </w:t>
            </w:r>
            <w:proofErr w:type="spellStart"/>
            <w:r w:rsidRPr="00F921D4">
              <w:rPr>
                <w:rFonts w:hint="cs"/>
                <w:b/>
                <w:rtl/>
              </w:rPr>
              <w:t>הריטב"א</w:t>
            </w:r>
            <w:proofErr w:type="spellEnd"/>
          </w:p>
        </w:tc>
        <w:tc>
          <w:tcPr>
            <w:tcW w:w="5398" w:type="dxa"/>
          </w:tcPr>
          <w:p w14:paraId="621142C7" w14:textId="77777777" w:rsidR="00EB2F49" w:rsidRPr="00F921D4" w:rsidRDefault="007A5A94" w:rsidP="0047429F">
            <w:pPr>
              <w:rPr>
                <w:b/>
                <w:rtl/>
              </w:rPr>
            </w:pPr>
            <w:dir w:val="rtl">
              <w:r w:rsidR="00EB2F49" w:rsidRPr="00F921D4">
                <w:rPr>
                  <w:b/>
                  <w:rtl/>
                </w:rPr>
                <w:t xml:space="preserve"> </w:t>
              </w:r>
              <w:proofErr w:type="spellStart"/>
              <w:r w:rsidR="00EB2F49" w:rsidRPr="00F921D4">
                <w:rPr>
                  <w:b/>
                  <w:rtl/>
                </w:rPr>
                <w:t>י"מ</w:t>
              </w:r>
              <w:proofErr w:type="spellEnd"/>
              <w:r w:rsidR="00EB2F49" w:rsidRPr="00F921D4">
                <w:rPr>
                  <w:b/>
                  <w:rtl/>
                </w:rPr>
                <w:t xml:space="preserve"> תא-שמע, "רבי ישעיה די </w:t>
              </w:r>
              <w:proofErr w:type="spellStart"/>
              <w:r w:rsidR="00EB2F49" w:rsidRPr="00F921D4">
                <w:rPr>
                  <w:b/>
                  <w:rtl/>
                </w:rPr>
                <w:t>טראני</w:t>
              </w:r>
              <w:proofErr w:type="spellEnd"/>
              <w:r w:rsidR="00EB2F49" w:rsidRPr="00F921D4">
                <w:rPr>
                  <w:b/>
                  <w:rtl/>
                </w:rPr>
                <w:t xml:space="preserve"> וספרו ’תוספות רי"ד’",</w:t>
              </w:r>
              <w:r w:rsidR="00EB2F49" w:rsidRPr="00F921D4">
                <w:rPr>
                  <w:b/>
                </w:rPr>
                <w:t xml:space="preserve"> </w:t>
              </w:r>
              <w:dir w:val="rtl">
                <w:r w:rsidR="00EB2F49" w:rsidRPr="00F921D4">
                  <w:rPr>
                    <w:b/>
                    <w:rtl/>
                  </w:rPr>
                  <w:t xml:space="preserve"> מחקרי תלמוד </w:t>
                </w:r>
                <w:proofErr w:type="spellStart"/>
                <w:r w:rsidR="00EB2F49" w:rsidRPr="00F921D4">
                  <w:rPr>
                    <w:b/>
                    <w:rtl/>
                  </w:rPr>
                  <w:t>ג,ב</w:t>
                </w:r>
                <w:proofErr w:type="spellEnd"/>
                <w:r w:rsidR="00EB2F49" w:rsidRPr="00F921D4">
                  <w:rPr>
                    <w:b/>
                    <w:rtl/>
                  </w:rPr>
                  <w:t xml:space="preserve"> (תשסה) 916-943.</w:t>
                </w:r>
                <w:r w:rsidR="00446F1D">
                  <w:t>‬</w:t>
                </w:r>
                <w:r w:rsidR="00446F1D">
                  <w:t>‬</w:t>
                </w:r>
                <w:r w:rsidR="004A727F">
                  <w:t>‬</w:t>
                </w:r>
                <w:r w:rsidR="004A727F">
                  <w:t>‬</w:t>
                </w:r>
                <w:r>
                  <w:t>‬</w:t>
                </w:r>
                <w:r>
                  <w:t>‬</w:t>
                </w:r>
              </w:dir>
            </w:dir>
          </w:p>
          <w:p w14:paraId="4B3BBC29" w14:textId="77777777" w:rsidR="00EB2F49" w:rsidRPr="00F921D4" w:rsidRDefault="00EB2F49" w:rsidP="0047429F">
            <w:pPr>
              <w:rPr>
                <w:b/>
              </w:rPr>
            </w:pPr>
          </w:p>
        </w:tc>
      </w:tr>
      <w:tr w:rsidR="00EB2F49" w:rsidRPr="00F921D4" w14:paraId="042290FB" w14:textId="77777777" w:rsidTr="007A5A94">
        <w:tc>
          <w:tcPr>
            <w:tcW w:w="828" w:type="dxa"/>
          </w:tcPr>
          <w:p w14:paraId="338CB36D" w14:textId="77777777" w:rsidR="00EB2F49" w:rsidRPr="00F921D4" w:rsidRDefault="00EB2F49" w:rsidP="0047429F">
            <w:pPr>
              <w:rPr>
                <w:b/>
                <w:rtl/>
              </w:rPr>
            </w:pPr>
            <w:r>
              <w:rPr>
                <w:rFonts w:hint="cs"/>
                <w:b/>
                <w:rtl/>
              </w:rPr>
              <w:t>23.</w:t>
            </w:r>
          </w:p>
        </w:tc>
        <w:tc>
          <w:tcPr>
            <w:tcW w:w="3222" w:type="dxa"/>
          </w:tcPr>
          <w:p w14:paraId="37CC25E1" w14:textId="77777777" w:rsidR="00EB2F49" w:rsidRPr="00F921D4" w:rsidRDefault="00EB2F49" w:rsidP="0047429F">
            <w:pPr>
              <w:rPr>
                <w:b/>
              </w:rPr>
            </w:pPr>
            <w:r w:rsidRPr="00F921D4">
              <w:rPr>
                <w:rFonts w:hint="cs"/>
                <w:b/>
                <w:rtl/>
              </w:rPr>
              <w:t xml:space="preserve">הדגמת מהדורה חדשה של ממש: המקרה של ספר מישרים </w:t>
            </w:r>
            <w:proofErr w:type="spellStart"/>
            <w:r w:rsidRPr="00F921D4">
              <w:rPr>
                <w:rFonts w:hint="cs"/>
                <w:b/>
                <w:rtl/>
              </w:rPr>
              <w:t>לר</w:t>
            </w:r>
            <w:proofErr w:type="spellEnd"/>
            <w:r w:rsidRPr="00F921D4">
              <w:rPr>
                <w:rFonts w:hint="cs"/>
                <w:b/>
                <w:rtl/>
              </w:rPr>
              <w:t>' ירוחם בן משולם</w:t>
            </w:r>
          </w:p>
        </w:tc>
        <w:tc>
          <w:tcPr>
            <w:tcW w:w="5398" w:type="dxa"/>
          </w:tcPr>
          <w:p w14:paraId="2DD5F4F1" w14:textId="77777777" w:rsidR="00EB2F49" w:rsidRPr="00F921D4" w:rsidRDefault="00EB2F49" w:rsidP="0047429F">
            <w:pPr>
              <w:rPr>
                <w:bCs/>
              </w:rPr>
            </w:pPr>
            <w:proofErr w:type="spellStart"/>
            <w:r w:rsidRPr="00F921D4">
              <w:rPr>
                <w:bCs/>
              </w:rPr>
              <w:t>J.Galinsky</w:t>
            </w:r>
            <w:proofErr w:type="spellEnd"/>
            <w:r w:rsidRPr="00F921D4">
              <w:rPr>
                <w:bCs/>
              </w:rPr>
              <w:t xml:space="preserve">,  Straightforward Path for All”: </w:t>
            </w:r>
            <w:proofErr w:type="spellStart"/>
            <w:r w:rsidRPr="00F921D4">
              <w:rPr>
                <w:bCs/>
              </w:rPr>
              <w:t>Jeruham</w:t>
            </w:r>
            <w:proofErr w:type="spellEnd"/>
            <w:r w:rsidRPr="00F921D4">
              <w:rPr>
                <w:bCs/>
              </w:rPr>
              <w:t xml:space="preserve"> the Exile and his Recensions to the “</w:t>
            </w:r>
            <w:r w:rsidRPr="00F921D4">
              <w:rPr>
                <w:bCs/>
                <w:i/>
                <w:iCs/>
              </w:rPr>
              <w:t xml:space="preserve">Guide to Justice </w:t>
            </w:r>
            <w:r w:rsidRPr="00F921D4">
              <w:rPr>
                <w:bCs/>
              </w:rPr>
              <w:t>(</w:t>
            </w:r>
            <w:r w:rsidRPr="00F921D4">
              <w:rPr>
                <w:bCs/>
                <w:i/>
                <w:iCs/>
              </w:rPr>
              <w:t>Sefer</w:t>
            </w:r>
            <w:r w:rsidRPr="00F921D4">
              <w:rPr>
                <w:bCs/>
              </w:rPr>
              <w:t xml:space="preserve"> </w:t>
            </w:r>
            <w:proofErr w:type="spellStart"/>
            <w:r w:rsidRPr="00F921D4">
              <w:rPr>
                <w:bCs/>
                <w:i/>
                <w:iCs/>
              </w:rPr>
              <w:t>Meisharim</w:t>
            </w:r>
            <w:proofErr w:type="spellEnd"/>
            <w:r w:rsidRPr="00F921D4">
              <w:rPr>
                <w:bCs/>
                <w:i/>
                <w:iCs/>
              </w:rPr>
              <w:t>),</w:t>
            </w:r>
            <w:r w:rsidRPr="00F921D4">
              <w:rPr>
                <w:bCs/>
              </w:rPr>
              <w:t xml:space="preserve">” </w:t>
            </w:r>
            <w:r w:rsidRPr="00F921D4">
              <w:rPr>
                <w:bCs/>
                <w:i/>
                <w:iCs/>
              </w:rPr>
              <w:t>Jewish Studies Quarterly</w:t>
            </w:r>
            <w:r w:rsidRPr="00F921D4">
              <w:rPr>
                <w:bCs/>
              </w:rPr>
              <w:t xml:space="preserve"> 15 (2008), 251-268</w:t>
            </w:r>
          </w:p>
        </w:tc>
      </w:tr>
      <w:tr w:rsidR="00EB2F49" w:rsidRPr="00F921D4" w14:paraId="5337E44C" w14:textId="77777777" w:rsidTr="007A5A94">
        <w:tc>
          <w:tcPr>
            <w:tcW w:w="828" w:type="dxa"/>
          </w:tcPr>
          <w:p w14:paraId="3D208EFA" w14:textId="77777777" w:rsidR="00EB2F49" w:rsidRDefault="00EB2F49" w:rsidP="0047429F">
            <w:pPr>
              <w:rPr>
                <w:b/>
                <w:rtl/>
              </w:rPr>
            </w:pPr>
            <w:r>
              <w:rPr>
                <w:rFonts w:hint="cs"/>
                <w:b/>
                <w:rtl/>
              </w:rPr>
              <w:t xml:space="preserve">24. </w:t>
            </w:r>
          </w:p>
        </w:tc>
        <w:tc>
          <w:tcPr>
            <w:tcW w:w="3222" w:type="dxa"/>
          </w:tcPr>
          <w:p w14:paraId="2519E397" w14:textId="77777777" w:rsidR="00EB2F49" w:rsidRPr="00F921D4" w:rsidRDefault="00EB2F49" w:rsidP="0047429F">
            <w:pPr>
              <w:rPr>
                <w:b/>
                <w:rtl/>
              </w:rPr>
            </w:pPr>
            <w:r w:rsidRPr="00956836">
              <w:rPr>
                <w:b/>
                <w:rtl/>
              </w:rPr>
              <w:t>חידושים ותגליות א. "מתוך ספריות העולם"  -  פירוש המשניות של הרמב"ם, ספר המוגה של הרמב"ם, בית הבחירה למאירי וספרות התורנית של חכמי פרובנס</w:t>
            </w:r>
          </w:p>
        </w:tc>
        <w:tc>
          <w:tcPr>
            <w:tcW w:w="5398" w:type="dxa"/>
          </w:tcPr>
          <w:p w14:paraId="6D3CD85E" w14:textId="77777777" w:rsidR="00EB2F49" w:rsidRPr="00956836" w:rsidRDefault="00EB2F49" w:rsidP="0047429F">
            <w:pPr>
              <w:rPr>
                <w:bCs/>
                <w:rtl/>
              </w:rPr>
            </w:pPr>
            <w:r w:rsidRPr="00956836">
              <w:rPr>
                <w:rFonts w:hint="cs"/>
                <w:bCs/>
                <w:rtl/>
              </w:rPr>
              <w:t>מבואו העברי של סולימן ששון לכרך הראשון של מהדורה פקסימיליה של פירוש המשניות לרמב"ם</w:t>
            </w:r>
            <w:r w:rsidRPr="00956836">
              <w:rPr>
                <w:bCs/>
              </w:rPr>
              <w:t xml:space="preserve"> </w:t>
            </w:r>
            <w:r w:rsidRPr="00956836">
              <w:rPr>
                <w:rFonts w:hint="cs"/>
                <w:bCs/>
                <w:rtl/>
              </w:rPr>
              <w:t xml:space="preserve">שהודפס בקופנהגן, עמ' 28-32. </w:t>
            </w:r>
          </w:p>
          <w:p w14:paraId="5245770C" w14:textId="77777777" w:rsidR="00EB2F49" w:rsidRPr="00956836" w:rsidRDefault="00EB2F49" w:rsidP="0047429F">
            <w:pPr>
              <w:rPr>
                <w:bCs/>
                <w:rtl/>
              </w:rPr>
            </w:pPr>
            <w:proofErr w:type="spellStart"/>
            <w:r w:rsidRPr="00956836">
              <w:rPr>
                <w:bCs/>
              </w:rPr>
              <w:t>Maimonidis</w:t>
            </w:r>
            <w:proofErr w:type="spellEnd"/>
            <w:r w:rsidRPr="00956836">
              <w:rPr>
                <w:bCs/>
              </w:rPr>
              <w:t xml:space="preserve"> </w:t>
            </w:r>
            <w:proofErr w:type="spellStart"/>
            <w:r w:rsidRPr="00956836">
              <w:rPr>
                <w:bCs/>
              </w:rPr>
              <w:t>Commentarius</w:t>
            </w:r>
            <w:proofErr w:type="spellEnd"/>
            <w:r w:rsidRPr="00956836">
              <w:rPr>
                <w:bCs/>
              </w:rPr>
              <w:t xml:space="preserve"> in </w:t>
            </w:r>
            <w:proofErr w:type="spellStart"/>
            <w:r w:rsidRPr="00956836">
              <w:rPr>
                <w:bCs/>
              </w:rPr>
              <w:t>Mischnam</w:t>
            </w:r>
            <w:proofErr w:type="spellEnd"/>
            <w:r w:rsidRPr="00956836">
              <w:rPr>
                <w:bCs/>
              </w:rPr>
              <w:t xml:space="preserve">:   e </w:t>
            </w:r>
            <w:proofErr w:type="spellStart"/>
            <w:r w:rsidRPr="00956836">
              <w:rPr>
                <w:bCs/>
              </w:rPr>
              <w:t>codicibus</w:t>
            </w:r>
            <w:proofErr w:type="spellEnd"/>
            <w:r w:rsidRPr="00956836">
              <w:rPr>
                <w:bCs/>
              </w:rPr>
              <w:t xml:space="preserve"> Hunt. 117 et </w:t>
            </w:r>
            <w:proofErr w:type="spellStart"/>
            <w:r w:rsidRPr="00956836">
              <w:rPr>
                <w:bCs/>
              </w:rPr>
              <w:t>Pococke</w:t>
            </w:r>
            <w:proofErr w:type="spellEnd"/>
            <w:r w:rsidRPr="00956836">
              <w:rPr>
                <w:bCs/>
              </w:rPr>
              <w:t xml:space="preserve"> 295 in Bibliotheca </w:t>
            </w:r>
            <w:proofErr w:type="spellStart"/>
            <w:r w:rsidRPr="00956836">
              <w:rPr>
                <w:bCs/>
              </w:rPr>
              <w:t>Bodleiana</w:t>
            </w:r>
            <w:proofErr w:type="spellEnd"/>
            <w:r w:rsidRPr="00956836">
              <w:rPr>
                <w:bCs/>
              </w:rPr>
              <w:t xml:space="preserve"> </w:t>
            </w:r>
            <w:proofErr w:type="spellStart"/>
            <w:r w:rsidRPr="00956836">
              <w:rPr>
                <w:bCs/>
              </w:rPr>
              <w:t>Oxoniensi</w:t>
            </w:r>
            <w:proofErr w:type="spellEnd"/>
            <w:r w:rsidRPr="00956836">
              <w:rPr>
                <w:bCs/>
              </w:rPr>
              <w:t xml:space="preserve"> </w:t>
            </w:r>
            <w:proofErr w:type="spellStart"/>
            <w:r w:rsidRPr="00956836">
              <w:rPr>
                <w:bCs/>
              </w:rPr>
              <w:t>servatis</w:t>
            </w:r>
            <w:proofErr w:type="spellEnd"/>
            <w:r w:rsidRPr="00956836">
              <w:rPr>
                <w:bCs/>
              </w:rPr>
              <w:t xml:space="preserve"> et 72-73 </w:t>
            </w:r>
            <w:proofErr w:type="spellStart"/>
            <w:r w:rsidRPr="00956836">
              <w:rPr>
                <w:bCs/>
              </w:rPr>
              <w:t>Bibliothecae</w:t>
            </w:r>
            <w:proofErr w:type="spellEnd"/>
            <w:r w:rsidRPr="00956836">
              <w:rPr>
                <w:bCs/>
              </w:rPr>
              <w:t xml:space="preserve"> </w:t>
            </w:r>
            <w:proofErr w:type="spellStart"/>
            <w:r w:rsidRPr="00956836">
              <w:rPr>
                <w:bCs/>
              </w:rPr>
              <w:t>Sassooniensis</w:t>
            </w:r>
            <w:proofErr w:type="spellEnd"/>
            <w:r w:rsidRPr="00956836">
              <w:rPr>
                <w:bCs/>
              </w:rPr>
              <w:t>, Copenhagen  1956, pp. 28-32 (Hebrew), 44-49 (English)</w:t>
            </w:r>
          </w:p>
          <w:p w14:paraId="4DF4EC96" w14:textId="77777777" w:rsidR="00EB2F49" w:rsidRPr="00956836" w:rsidRDefault="00EB2F49" w:rsidP="0047429F">
            <w:pPr>
              <w:rPr>
                <w:bCs/>
                <w:rtl/>
              </w:rPr>
            </w:pPr>
            <w:r w:rsidRPr="00956836">
              <w:rPr>
                <w:rFonts w:hint="cs"/>
                <w:bCs/>
                <w:rtl/>
              </w:rPr>
              <w:t xml:space="preserve">ב. גילוי המאירי - ש' עמנואל, </w:t>
            </w:r>
            <w:r w:rsidRPr="00956836">
              <w:rPr>
                <w:bCs/>
              </w:rPr>
              <w:t> </w:t>
            </w:r>
            <w:r w:rsidRPr="00956836">
              <w:rPr>
                <w:bCs/>
                <w:rtl/>
              </w:rPr>
              <w:t>שברי לוחות</w:t>
            </w:r>
            <w:r w:rsidRPr="00956836">
              <w:rPr>
                <w:rFonts w:hint="cs"/>
                <w:bCs/>
                <w:rtl/>
              </w:rPr>
              <w:t xml:space="preserve">: </w:t>
            </w:r>
            <w:r w:rsidRPr="00956836">
              <w:rPr>
                <w:bCs/>
                <w:rtl/>
              </w:rPr>
              <w:t>ספרים אבודים של בעלי התוספות</w:t>
            </w:r>
            <w:r w:rsidRPr="00956836">
              <w:rPr>
                <w:rFonts w:hint="cs"/>
                <w:bCs/>
                <w:rtl/>
              </w:rPr>
              <w:t>, עמ' 304-306</w:t>
            </w:r>
          </w:p>
          <w:p w14:paraId="48251F8B" w14:textId="77777777" w:rsidR="00EB2F49" w:rsidRPr="00F921D4" w:rsidRDefault="00EB2F49" w:rsidP="0047429F">
            <w:pPr>
              <w:rPr>
                <w:bCs/>
              </w:rPr>
            </w:pPr>
          </w:p>
        </w:tc>
      </w:tr>
      <w:tr w:rsidR="00EB2F49" w:rsidRPr="00F921D4" w14:paraId="3C45E257" w14:textId="77777777" w:rsidTr="007A5A94">
        <w:tc>
          <w:tcPr>
            <w:tcW w:w="828" w:type="dxa"/>
          </w:tcPr>
          <w:p w14:paraId="223E186B" w14:textId="77777777" w:rsidR="00EB2F49" w:rsidRDefault="00EB2F49" w:rsidP="0047429F">
            <w:pPr>
              <w:rPr>
                <w:b/>
                <w:rtl/>
              </w:rPr>
            </w:pPr>
            <w:r>
              <w:rPr>
                <w:rFonts w:hint="cs"/>
                <w:b/>
                <w:rtl/>
              </w:rPr>
              <w:t xml:space="preserve">25. </w:t>
            </w:r>
          </w:p>
        </w:tc>
        <w:tc>
          <w:tcPr>
            <w:tcW w:w="3222" w:type="dxa"/>
          </w:tcPr>
          <w:p w14:paraId="433B8E6C" w14:textId="77777777" w:rsidR="00EB2F49" w:rsidRPr="00F921D4" w:rsidRDefault="00EB2F49" w:rsidP="0047429F">
            <w:pPr>
              <w:rPr>
                <w:b/>
                <w:rtl/>
              </w:rPr>
            </w:pPr>
            <w:r w:rsidRPr="00956836">
              <w:rPr>
                <w:b/>
                <w:rtl/>
              </w:rPr>
              <w:t>חידושים ותגליות ב. מתוך הגניזה הקהירית – ספרות ההלכתית של הגאונים, תשובות, מונוגרפיות, איגרות אישיים, איגרות ציבוריים</w:t>
            </w:r>
          </w:p>
        </w:tc>
        <w:tc>
          <w:tcPr>
            <w:tcW w:w="5398" w:type="dxa"/>
          </w:tcPr>
          <w:p w14:paraId="5ED39EFF" w14:textId="77777777" w:rsidR="00EB2F49" w:rsidRPr="00956836" w:rsidRDefault="00EB2F49" w:rsidP="0047429F">
            <w:pPr>
              <w:rPr>
                <w:b/>
                <w:rtl/>
              </w:rPr>
            </w:pPr>
            <w:r w:rsidRPr="00956836">
              <w:rPr>
                <w:rFonts w:hint="cs"/>
                <w:b/>
                <w:rtl/>
              </w:rPr>
              <w:t xml:space="preserve">נ' דנציג, </w:t>
            </w:r>
            <w:dir w:val="rtl">
              <w:r w:rsidRPr="00956836">
                <w:rPr>
                  <w:b/>
                  <w:rtl/>
                </w:rPr>
                <w:t xml:space="preserve"> קטלוג של שרידי הלכה ומדרש מגניזת-</w:t>
              </w:r>
              <w:proofErr w:type="spellStart"/>
              <w:r w:rsidRPr="00956836">
                <w:rPr>
                  <w:b/>
                  <w:rtl/>
                </w:rPr>
                <w:t>קאהיר</w:t>
              </w:r>
              <w:proofErr w:type="spellEnd"/>
              <w:r w:rsidRPr="00956836">
                <w:rPr>
                  <w:b/>
                  <w:rtl/>
                </w:rPr>
                <w:t xml:space="preserve"> באוסף א"נ אדלר שבספריית בית המדרש לרבנים באמריקה</w:t>
              </w:r>
              <w:r w:rsidRPr="00956836">
                <w:rPr>
                  <w:rFonts w:hint="cs"/>
                  <w:b/>
                  <w:rtl/>
                </w:rPr>
                <w:t xml:space="preserve">, ירושלים </w:t>
              </w:r>
              <w:r w:rsidRPr="00956836">
                <w:rPr>
                  <w:b/>
                  <w:rtl/>
                </w:rPr>
                <w:t>תשנ"ח,</w:t>
              </w:r>
              <w:r w:rsidRPr="00956836">
                <w:rPr>
                  <w:b/>
                </w:rPr>
                <w:t xml:space="preserve"> </w:t>
              </w:r>
              <w:r w:rsidRPr="00956836">
                <w:rPr>
                  <w:rFonts w:hint="cs"/>
                  <w:b/>
                  <w:rtl/>
                </w:rPr>
                <w:t>עמ' ג-לא.</w:t>
              </w:r>
              <w:r w:rsidR="00446F1D">
                <w:t>‬</w:t>
              </w:r>
              <w:r w:rsidR="004A727F">
                <w:t>‬</w:t>
              </w:r>
              <w:r w:rsidR="007A5A94">
                <w:t>‬</w:t>
              </w:r>
            </w:dir>
          </w:p>
          <w:p w14:paraId="77878DB3" w14:textId="77777777" w:rsidR="00EB2F49" w:rsidRPr="00956836" w:rsidRDefault="00EB2F49" w:rsidP="0047429F">
            <w:pPr>
              <w:rPr>
                <w:b/>
                <w:rtl/>
              </w:rPr>
            </w:pPr>
            <w:r w:rsidRPr="00956836">
              <w:rPr>
                <w:rFonts w:hint="cs"/>
                <w:b/>
                <w:rtl/>
              </w:rPr>
              <w:t xml:space="preserve">י' ברודי, צוהר לספרות הגאונים, הקיבוץ המאוחד תשנ"ח, עמ' 44-55.  </w:t>
            </w:r>
          </w:p>
          <w:p w14:paraId="26540FE7" w14:textId="77777777" w:rsidR="00EB2F49" w:rsidRPr="00956836" w:rsidRDefault="00EB2F49" w:rsidP="0047429F">
            <w:pPr>
              <w:rPr>
                <w:b/>
                <w:rtl/>
              </w:rPr>
            </w:pPr>
            <w:r w:rsidRPr="00956836">
              <w:rPr>
                <w:rFonts w:hint="cs"/>
                <w:b/>
                <w:rtl/>
              </w:rPr>
              <w:t xml:space="preserve">א. איגרת התוכחה של </w:t>
            </w:r>
            <w:proofErr w:type="spellStart"/>
            <w:r w:rsidRPr="00956836">
              <w:rPr>
                <w:rFonts w:hint="cs"/>
                <w:b/>
                <w:rtl/>
              </w:rPr>
              <w:t>פרקוי</w:t>
            </w:r>
            <w:proofErr w:type="spellEnd"/>
            <w:r w:rsidRPr="00956836">
              <w:rPr>
                <w:rFonts w:hint="cs"/>
                <w:b/>
                <w:rtl/>
              </w:rPr>
              <w:t xml:space="preserve"> בן </w:t>
            </w:r>
            <w:proofErr w:type="spellStart"/>
            <w:r w:rsidRPr="00956836">
              <w:rPr>
                <w:rFonts w:hint="cs"/>
                <w:b/>
                <w:rtl/>
              </w:rPr>
              <w:t>בבוי</w:t>
            </w:r>
            <w:proofErr w:type="spellEnd"/>
            <w:r w:rsidRPr="00956836">
              <w:rPr>
                <w:rFonts w:hint="cs"/>
                <w:b/>
                <w:rtl/>
              </w:rPr>
              <w:t>, איש הישיבות בבל,  לבני צפון אפריקה</w:t>
            </w:r>
          </w:p>
          <w:p w14:paraId="01F2DEC6" w14:textId="77777777" w:rsidR="00EB2F49" w:rsidRPr="00956836" w:rsidRDefault="00EB2F49" w:rsidP="0047429F">
            <w:pPr>
              <w:rPr>
                <w:b/>
                <w:rtl/>
              </w:rPr>
            </w:pPr>
            <w:r w:rsidRPr="00956836">
              <w:rPr>
                <w:rFonts w:hint="cs"/>
                <w:b/>
                <w:rtl/>
              </w:rPr>
              <w:lastRenderedPageBreak/>
              <w:t xml:space="preserve">י' ברודי, צוהר לספרות הגאונים, הקיבוץ המאוחד תשנ"ח, עמ' 208-210. </w:t>
            </w:r>
          </w:p>
          <w:p w14:paraId="5D58FAD7" w14:textId="77777777" w:rsidR="00EB2F49" w:rsidRPr="00956836" w:rsidRDefault="00EB2F49" w:rsidP="0047429F">
            <w:pPr>
              <w:rPr>
                <w:b/>
                <w:rtl/>
              </w:rPr>
            </w:pPr>
            <w:r w:rsidRPr="00956836">
              <w:rPr>
                <w:rFonts w:hint="cs"/>
                <w:b/>
                <w:rtl/>
              </w:rPr>
              <w:t xml:space="preserve">ב. איגרת הידידות של רבי </w:t>
            </w:r>
            <w:proofErr w:type="spellStart"/>
            <w:r w:rsidRPr="00956836">
              <w:rPr>
                <w:rFonts w:hint="cs"/>
                <w:b/>
                <w:rtl/>
              </w:rPr>
              <w:t>חושיאל</w:t>
            </w:r>
            <w:proofErr w:type="spellEnd"/>
            <w:r w:rsidRPr="00956836">
              <w:rPr>
                <w:rFonts w:hint="cs"/>
                <w:b/>
                <w:rtl/>
              </w:rPr>
              <w:t>, המהגר מאיטליה ששכן בצפון אפריקה, לרבי שמריה במצרים</w:t>
            </w:r>
          </w:p>
          <w:p w14:paraId="399BEAB1" w14:textId="77777777" w:rsidR="00EB2F49" w:rsidRPr="00956836" w:rsidRDefault="00EB2F49" w:rsidP="0047429F">
            <w:pPr>
              <w:rPr>
                <w:b/>
                <w:rtl/>
              </w:rPr>
            </w:pPr>
            <w:proofErr w:type="spellStart"/>
            <w:r w:rsidRPr="00956836">
              <w:rPr>
                <w:rFonts w:hint="cs"/>
                <w:b/>
                <w:rtl/>
              </w:rPr>
              <w:t>י"מ</w:t>
            </w:r>
            <w:proofErr w:type="spellEnd"/>
            <w:r w:rsidRPr="00956836">
              <w:rPr>
                <w:rFonts w:hint="cs"/>
                <w:b/>
                <w:rtl/>
              </w:rPr>
              <w:t xml:space="preserve"> תא-שמע, הספרות הפרשנית לתלמוד חלק ראשון, ירושלים תש"ס עמ' 122-124 </w:t>
            </w:r>
          </w:p>
          <w:p w14:paraId="2D8757F3" w14:textId="77777777" w:rsidR="00EB2F49" w:rsidRPr="00956836" w:rsidRDefault="00EB2F49" w:rsidP="0047429F">
            <w:pPr>
              <w:rPr>
                <w:b/>
              </w:rPr>
            </w:pPr>
          </w:p>
        </w:tc>
      </w:tr>
      <w:tr w:rsidR="00EB2F49" w:rsidRPr="00F921D4" w14:paraId="1BDEA002" w14:textId="77777777" w:rsidTr="007A5A94">
        <w:tc>
          <w:tcPr>
            <w:tcW w:w="828" w:type="dxa"/>
          </w:tcPr>
          <w:p w14:paraId="6008EE02" w14:textId="77777777" w:rsidR="00EB2F49" w:rsidRDefault="00EB2F49" w:rsidP="0047429F">
            <w:pPr>
              <w:rPr>
                <w:b/>
                <w:rtl/>
              </w:rPr>
            </w:pPr>
            <w:r>
              <w:rPr>
                <w:rFonts w:hint="cs"/>
                <w:b/>
                <w:rtl/>
              </w:rPr>
              <w:lastRenderedPageBreak/>
              <w:t>26.</w:t>
            </w:r>
          </w:p>
        </w:tc>
        <w:tc>
          <w:tcPr>
            <w:tcW w:w="3222" w:type="dxa"/>
          </w:tcPr>
          <w:p w14:paraId="519FAABA" w14:textId="77777777" w:rsidR="00EB2F49" w:rsidRPr="00956836" w:rsidRDefault="00EB2F49" w:rsidP="0047429F">
            <w:pPr>
              <w:rPr>
                <w:rFonts w:cs="David"/>
                <w:rtl/>
              </w:rPr>
            </w:pPr>
            <w:r w:rsidRPr="00956836">
              <w:rPr>
                <w:rFonts w:cs="David" w:hint="cs"/>
                <w:rtl/>
              </w:rPr>
              <w:t xml:space="preserve">חידושים ותגליות ג. מתוך ה"גניזה" האירופאית </w:t>
            </w:r>
          </w:p>
          <w:p w14:paraId="75657FE7" w14:textId="77777777" w:rsidR="00EB2F49" w:rsidRPr="00F921D4" w:rsidRDefault="00EB2F49" w:rsidP="0047429F">
            <w:pPr>
              <w:rPr>
                <w:b/>
                <w:rtl/>
              </w:rPr>
            </w:pPr>
          </w:p>
        </w:tc>
        <w:tc>
          <w:tcPr>
            <w:tcW w:w="5398" w:type="dxa"/>
          </w:tcPr>
          <w:p w14:paraId="51E8B50E" w14:textId="77777777" w:rsidR="00EB2F49" w:rsidRPr="00B36CB9" w:rsidRDefault="00EB2F49" w:rsidP="0047429F">
            <w:pPr>
              <w:rPr>
                <w:rFonts w:cs="David"/>
                <w:rtl/>
              </w:rPr>
            </w:pPr>
            <w:r w:rsidRPr="00B36CB9">
              <w:rPr>
                <w:rFonts w:cs="David" w:hint="cs"/>
                <w:rtl/>
              </w:rPr>
              <w:t xml:space="preserve">ש' עמנואל, </w:t>
            </w:r>
            <w:dir w:val="rtl">
              <w:r w:rsidRPr="00B36CB9">
                <w:rPr>
                  <w:rFonts w:cs="David"/>
                  <w:rtl/>
                </w:rPr>
                <w:t xml:space="preserve"> </w:t>
              </w:r>
              <w:r w:rsidRPr="00B36CB9">
                <w:rPr>
                  <w:rFonts w:cs="David" w:hint="cs"/>
                  <w:rtl/>
                </w:rPr>
                <w:t>"</w:t>
              </w:r>
              <w:r w:rsidRPr="00B36CB9">
                <w:rPr>
                  <w:rFonts w:cs="David"/>
                  <w:rtl/>
                </w:rPr>
                <w:t>’גניזת אירופה’ - בין תקווה למציאות</w:t>
              </w:r>
              <w:r w:rsidRPr="00B36CB9">
                <w:rPr>
                  <w:rFonts w:cs="David" w:hint="cs"/>
                  <w:rtl/>
                </w:rPr>
                <w:t>", בתוך</w:t>
              </w:r>
              <w:r w:rsidRPr="00B36CB9">
                <w:rPr>
                  <w:rFonts w:cs="David"/>
                </w:rPr>
                <w:t xml:space="preserve"> </w:t>
              </w:r>
              <w:dir w:val="rtl">
                <w:r w:rsidRPr="00B36CB9">
                  <w:rPr>
                    <w:rFonts w:cs="David"/>
                    <w:rtl/>
                  </w:rPr>
                  <w:t xml:space="preserve"> הגניזה</w:t>
                </w:r>
                <w:r w:rsidRPr="00B36CB9">
                  <w:rPr>
                    <w:rFonts w:cs="David"/>
                  </w:rPr>
                  <w:t xml:space="preserve"> </w:t>
                </w:r>
                <w:r w:rsidRPr="00B36CB9">
                  <w:rPr>
                    <w:rFonts w:cs="David"/>
                    <w:b/>
                    <w:bCs/>
                    <w:rtl/>
                  </w:rPr>
                  <w:t>האיטלקית</w:t>
                </w:r>
                <w:r w:rsidRPr="00B36CB9">
                  <w:rPr>
                    <w:rFonts w:cs="David"/>
                  </w:rPr>
                  <w:t xml:space="preserve"> :</w:t>
                </w:r>
                <w:r w:rsidRPr="00B36CB9">
                  <w:rPr>
                    <w:rFonts w:cs="David"/>
                    <w:rtl/>
                  </w:rPr>
                  <w:t xml:space="preserve">דברי הכנס שהתקיים ... בירושלים ביום </w:t>
                </w:r>
                <w:proofErr w:type="spellStart"/>
                <w:r w:rsidRPr="00B36CB9">
                  <w:rPr>
                    <w:rFonts w:cs="David"/>
                    <w:rtl/>
                  </w:rPr>
                  <w:t>יז</w:t>
                </w:r>
                <w:proofErr w:type="spellEnd"/>
                <w:r w:rsidRPr="00B36CB9">
                  <w:rPr>
                    <w:rFonts w:cs="David"/>
                    <w:rtl/>
                  </w:rPr>
                  <w:t xml:space="preserve"> טבת תשנ"ו 96/1/9 / בעריכת אברהם דוד, יוסף </w:t>
                </w:r>
                <w:proofErr w:type="spellStart"/>
                <w:r w:rsidRPr="00B36CB9">
                  <w:rPr>
                    <w:rFonts w:cs="David"/>
                    <w:rtl/>
                  </w:rPr>
                  <w:t>תבורי</w:t>
                </w:r>
                <w:proofErr w:type="spellEnd"/>
                <w:r w:rsidRPr="00B36CB9">
                  <w:rPr>
                    <w:rFonts w:cs="David" w:hint="cs"/>
                    <w:rtl/>
                  </w:rPr>
                  <w:t xml:space="preserve">, ירושלים </w:t>
                </w:r>
                <w:r w:rsidRPr="00B36CB9">
                  <w:rPr>
                    <w:rFonts w:cs="David"/>
                    <w:rtl/>
                  </w:rPr>
                  <w:t>תשנ</w:t>
                </w:r>
                <w:r w:rsidRPr="00B36CB9">
                  <w:rPr>
                    <w:rFonts w:cs="David" w:hint="cs"/>
                    <w:rtl/>
                  </w:rPr>
                  <w:t>"</w:t>
                </w:r>
                <w:r w:rsidRPr="00B36CB9">
                  <w:rPr>
                    <w:rFonts w:cs="David"/>
                    <w:rtl/>
                  </w:rPr>
                  <w:t>ח</w:t>
                </w:r>
                <w:r w:rsidRPr="00B36CB9">
                  <w:rPr>
                    <w:rFonts w:cs="David" w:hint="cs"/>
                    <w:rtl/>
                  </w:rPr>
                  <w:t xml:space="preserve">, עמ' </w:t>
                </w:r>
                <w:r w:rsidRPr="00B36CB9">
                  <w:rPr>
                    <w:rFonts w:cs="David"/>
                    <w:rtl/>
                  </w:rPr>
                  <w:t>ע-פא</w:t>
                </w:r>
                <w:r w:rsidR="00446F1D">
                  <w:t>‬</w:t>
                </w:r>
                <w:r w:rsidR="00446F1D">
                  <w:t>‬</w:t>
                </w:r>
                <w:r w:rsidR="004A727F">
                  <w:t>‬</w:t>
                </w:r>
                <w:r w:rsidR="004A727F">
                  <w:t>‬</w:t>
                </w:r>
                <w:r w:rsidR="007A5A94">
                  <w:t>‬</w:t>
                </w:r>
                <w:r w:rsidR="007A5A94">
                  <w:t>‬</w:t>
                </w:r>
              </w:dir>
            </w:dir>
          </w:p>
          <w:p w14:paraId="6776C8E7" w14:textId="77777777" w:rsidR="00EB2F49" w:rsidRPr="00B36CB9" w:rsidRDefault="00EB2F49" w:rsidP="0047429F">
            <w:pPr>
              <w:rPr>
                <w:rFonts w:cs="David"/>
                <w:rtl/>
              </w:rPr>
            </w:pPr>
            <w:r w:rsidRPr="00B36CB9">
              <w:rPr>
                <w:rFonts w:cs="David" w:hint="cs"/>
                <w:rtl/>
              </w:rPr>
              <w:t xml:space="preserve">א' גרוסמן,  </w:t>
            </w:r>
            <w:dir w:val="rtl">
              <w:r w:rsidRPr="00B36CB9">
                <w:rPr>
                  <w:rFonts w:cs="David"/>
                  <w:rtl/>
                </w:rPr>
                <w:t xml:space="preserve"> </w:t>
              </w:r>
              <w:r w:rsidRPr="00B36CB9">
                <w:rPr>
                  <w:rFonts w:cs="David" w:hint="cs"/>
                  <w:rtl/>
                </w:rPr>
                <w:t>"</w:t>
              </w:r>
              <w:r w:rsidRPr="00B36CB9">
                <w:rPr>
                  <w:rFonts w:cs="David"/>
                  <w:rtl/>
                </w:rPr>
                <w:t>מ"גניזת איטליה" : שרידים מפירוש ר’ יוסף קרא לתורה</w:t>
              </w:r>
              <w:r w:rsidRPr="00B36CB9">
                <w:rPr>
                  <w:rFonts w:cs="David" w:hint="cs"/>
                  <w:rtl/>
                </w:rPr>
                <w:t xml:space="preserve">", </w:t>
              </w:r>
              <w:dir w:val="rtl">
                <w:r w:rsidRPr="00B36CB9">
                  <w:rPr>
                    <w:rFonts w:cs="David"/>
                    <w:rtl/>
                  </w:rPr>
                  <w:t xml:space="preserve"> פעמים 52 (תשנ</w:t>
                </w:r>
                <w:r w:rsidRPr="00B36CB9">
                  <w:rPr>
                    <w:rFonts w:cs="David" w:hint="cs"/>
                    <w:rtl/>
                  </w:rPr>
                  <w:t>"</w:t>
                </w:r>
                <w:r w:rsidRPr="00B36CB9">
                  <w:rPr>
                    <w:rFonts w:cs="David"/>
                    <w:rtl/>
                  </w:rPr>
                  <w:t>ב) 16-36</w:t>
                </w:r>
                <w:r w:rsidR="00446F1D">
                  <w:t>‬</w:t>
                </w:r>
                <w:r w:rsidR="00446F1D">
                  <w:t>‬</w:t>
                </w:r>
                <w:r w:rsidR="004A727F">
                  <w:t>‬</w:t>
                </w:r>
                <w:r w:rsidR="004A727F">
                  <w:t>‬</w:t>
                </w:r>
                <w:r w:rsidR="007A5A94">
                  <w:t>‬</w:t>
                </w:r>
                <w:r w:rsidR="007A5A94">
                  <w:t>‬</w:t>
                </w:r>
              </w:dir>
            </w:dir>
          </w:p>
          <w:p w14:paraId="5306388F" w14:textId="77777777" w:rsidR="00EB2F49" w:rsidRDefault="00EB2F49" w:rsidP="0047429F">
            <w:pPr>
              <w:rPr>
                <w:rtl/>
              </w:rPr>
            </w:pPr>
            <w:r w:rsidRPr="00B36CB9">
              <w:rPr>
                <w:rFonts w:cs="David" w:hint="cs"/>
                <w:rtl/>
              </w:rPr>
              <w:t xml:space="preserve">י' זוסמן, </w:t>
            </w:r>
            <w:dir w:val="rtl">
              <w:r w:rsidRPr="00B36CB9">
                <w:rPr>
                  <w:rFonts w:cs="David"/>
                  <w:rtl/>
                </w:rPr>
                <w:t xml:space="preserve"> </w:t>
              </w:r>
              <w:r w:rsidRPr="00B36CB9">
                <w:rPr>
                  <w:rFonts w:cs="David" w:hint="cs"/>
                  <w:rtl/>
                </w:rPr>
                <w:t>"</w:t>
              </w:r>
              <w:r w:rsidRPr="00B36CB9">
                <w:rPr>
                  <w:rFonts w:cs="David"/>
                  <w:rtl/>
                </w:rPr>
                <w:t xml:space="preserve">’ירושלמי כתב-יד אשכנזי’ </w:t>
              </w:r>
              <w:proofErr w:type="spellStart"/>
              <w:r w:rsidRPr="00B36CB9">
                <w:rPr>
                  <w:rFonts w:cs="David"/>
                  <w:rtl/>
                </w:rPr>
                <w:t>ו’ספר</w:t>
              </w:r>
              <w:proofErr w:type="spellEnd"/>
              <w:r w:rsidRPr="00B36CB9">
                <w:rPr>
                  <w:rFonts w:cs="David"/>
                  <w:rtl/>
                </w:rPr>
                <w:t xml:space="preserve"> ירושלמי’</w:t>
              </w:r>
              <w:r w:rsidRPr="00B36CB9">
                <w:rPr>
                  <w:rFonts w:cs="David" w:hint="cs"/>
                  <w:rtl/>
                </w:rPr>
                <w:t xml:space="preserve">", </w:t>
              </w:r>
              <w:dir w:val="rtl">
                <w:r w:rsidRPr="00B36CB9">
                  <w:rPr>
                    <w:rFonts w:cs="David"/>
                    <w:rtl/>
                  </w:rPr>
                  <w:t xml:space="preserve"> תרביץ סה (תשנ</w:t>
                </w:r>
                <w:r w:rsidRPr="00B36CB9">
                  <w:rPr>
                    <w:rFonts w:cs="David" w:hint="cs"/>
                    <w:rtl/>
                  </w:rPr>
                  <w:t>"</w:t>
                </w:r>
                <w:r w:rsidRPr="00B36CB9">
                  <w:rPr>
                    <w:rFonts w:cs="David"/>
                    <w:rtl/>
                  </w:rPr>
                  <w:t>ו) 37-63</w:t>
                </w:r>
                <w:r w:rsidRPr="00B36CB9">
                  <w:rPr>
                    <w:rFonts w:cs="David" w:hint="cs"/>
                    <w:rtl/>
                  </w:rPr>
                  <w:t>.</w:t>
                </w:r>
                <w:r w:rsidR="00446F1D">
                  <w:t>‬</w:t>
                </w:r>
                <w:r w:rsidR="00446F1D">
                  <w:t>‬</w:t>
                </w:r>
                <w:r w:rsidR="004A727F">
                  <w:t>‬</w:t>
                </w:r>
                <w:r w:rsidR="004A727F">
                  <w:t>‬</w:t>
                </w:r>
                <w:r w:rsidR="007A5A94">
                  <w:t>‬</w:t>
                </w:r>
                <w:r w:rsidR="007A5A94">
                  <w:t>‬</w:t>
                </w:r>
              </w:dir>
            </w:dir>
          </w:p>
          <w:p w14:paraId="30B49C58" w14:textId="77777777" w:rsidR="00EB2F49" w:rsidRPr="00F921D4" w:rsidRDefault="00EB2F49" w:rsidP="0047429F">
            <w:pPr>
              <w:rPr>
                <w:bCs/>
              </w:rPr>
            </w:pPr>
          </w:p>
        </w:tc>
      </w:tr>
      <w:tr w:rsidR="00EB2F49" w:rsidRPr="00F921D4" w14:paraId="7CD83563" w14:textId="77777777" w:rsidTr="007A5A94">
        <w:tc>
          <w:tcPr>
            <w:tcW w:w="828" w:type="dxa"/>
          </w:tcPr>
          <w:p w14:paraId="46AD1D81" w14:textId="77777777" w:rsidR="00EB2F49" w:rsidRDefault="00EB2F49" w:rsidP="0047429F">
            <w:pPr>
              <w:rPr>
                <w:b/>
                <w:rtl/>
              </w:rPr>
            </w:pPr>
            <w:r>
              <w:rPr>
                <w:rFonts w:hint="cs"/>
                <w:b/>
                <w:rtl/>
              </w:rPr>
              <w:t>27.</w:t>
            </w:r>
          </w:p>
        </w:tc>
        <w:tc>
          <w:tcPr>
            <w:tcW w:w="3222" w:type="dxa"/>
          </w:tcPr>
          <w:p w14:paraId="7A51C137" w14:textId="77777777" w:rsidR="00EB2F49" w:rsidRPr="00F921D4" w:rsidRDefault="00EB2F49" w:rsidP="0047429F">
            <w:pPr>
              <w:rPr>
                <w:b/>
                <w:rtl/>
              </w:rPr>
            </w:pPr>
            <w:r>
              <w:rPr>
                <w:rFonts w:hint="cs"/>
                <w:b/>
                <w:rtl/>
              </w:rPr>
              <w:t>סיכום</w:t>
            </w:r>
          </w:p>
        </w:tc>
        <w:tc>
          <w:tcPr>
            <w:tcW w:w="5398" w:type="dxa"/>
          </w:tcPr>
          <w:p w14:paraId="2D6E55A4" w14:textId="77777777" w:rsidR="00EB2F49" w:rsidRPr="00F921D4" w:rsidRDefault="00EB2F49" w:rsidP="0047429F">
            <w:pPr>
              <w:rPr>
                <w:bCs/>
              </w:rPr>
            </w:pPr>
          </w:p>
        </w:tc>
      </w:tr>
    </w:tbl>
    <w:p w14:paraId="0D851BBE" w14:textId="77777777" w:rsidR="00EB2F49" w:rsidRPr="00F921D4" w:rsidRDefault="00EB2F49" w:rsidP="00EB2F49">
      <w:pPr>
        <w:rPr>
          <w:b/>
        </w:rPr>
      </w:pPr>
    </w:p>
    <w:p w14:paraId="1C4AB7F8" w14:textId="77777777" w:rsidR="00EB2F49" w:rsidRPr="00822C46" w:rsidRDefault="00EB2F49" w:rsidP="00EB2F49">
      <w:pPr>
        <w:spacing w:line="360" w:lineRule="auto"/>
        <w:ind w:left="26"/>
        <w:jc w:val="both"/>
        <w:rPr>
          <w:rFonts w:ascii="David" w:hAnsi="David" w:cs="David"/>
          <w:sz w:val="28"/>
          <w:szCs w:val="28"/>
          <w:rtl/>
        </w:rPr>
      </w:pPr>
      <w:r w:rsidRPr="00822C46">
        <w:rPr>
          <w:rFonts w:ascii="David" w:hAnsi="David" w:cs="David"/>
          <w:b/>
          <w:bCs/>
          <w:sz w:val="28"/>
          <w:szCs w:val="28"/>
          <w:rtl/>
        </w:rPr>
        <w:t>ג. דרישות קדם:</w:t>
      </w:r>
      <w:r w:rsidRPr="00822C46">
        <w:rPr>
          <w:rFonts w:ascii="David" w:hAnsi="David" w:cs="David"/>
          <w:sz w:val="28"/>
          <w:szCs w:val="28"/>
          <w:rtl/>
        </w:rPr>
        <w:t xml:space="preserve"> </w:t>
      </w:r>
    </w:p>
    <w:p w14:paraId="798063CE" w14:textId="77777777" w:rsidR="00EB2F49" w:rsidRPr="00822C46" w:rsidRDefault="00EB2F49" w:rsidP="00EB2F49">
      <w:pPr>
        <w:spacing w:line="360" w:lineRule="auto"/>
        <w:ind w:left="26"/>
        <w:jc w:val="both"/>
        <w:rPr>
          <w:rFonts w:ascii="David" w:hAnsi="David" w:cs="David"/>
          <w:sz w:val="28"/>
          <w:szCs w:val="28"/>
        </w:rPr>
      </w:pPr>
      <w:r w:rsidRPr="00822C46">
        <w:rPr>
          <w:rFonts w:ascii="David" w:hAnsi="David" w:cs="David"/>
          <w:sz w:val="28"/>
          <w:szCs w:val="28"/>
          <w:rtl/>
        </w:rPr>
        <w:t>אין</w:t>
      </w:r>
    </w:p>
    <w:p w14:paraId="092DED1C" w14:textId="2169B0E9" w:rsidR="00EB2F49" w:rsidRPr="003C070F" w:rsidRDefault="00EB2F49" w:rsidP="00EB2F49">
      <w:pPr>
        <w:spacing w:line="360" w:lineRule="auto"/>
        <w:jc w:val="both"/>
        <w:rPr>
          <w:b/>
          <w:bCs/>
          <w:sz w:val="28"/>
          <w:szCs w:val="28"/>
          <w:rtl/>
        </w:rPr>
      </w:pPr>
      <w:r w:rsidRPr="003C070F">
        <w:rPr>
          <w:b/>
          <w:bCs/>
          <w:sz w:val="28"/>
          <w:szCs w:val="28"/>
          <w:rtl/>
        </w:rPr>
        <w:t>ד. חובות / דרישות / מטלות:</w:t>
      </w:r>
    </w:p>
    <w:p w14:paraId="41EE04DE" w14:textId="77777777" w:rsidR="00EB2F49" w:rsidRPr="00986DED" w:rsidRDefault="00EB2F49" w:rsidP="00EB2F49">
      <w:pPr>
        <w:jc w:val="both"/>
        <w:rPr>
          <w:rFonts w:ascii="David" w:hAnsi="David" w:cs="David"/>
          <w:color w:val="212121"/>
          <w:rtl/>
        </w:rPr>
      </w:pPr>
      <w:r w:rsidRPr="00986DED">
        <w:rPr>
          <w:rFonts w:ascii="David" w:hAnsi="David" w:cs="David"/>
          <w:color w:val="212121"/>
          <w:rtl/>
        </w:rPr>
        <w:t xml:space="preserve">נוכחות והשתתפות בשיעורים. מבחן בסוף השנה. </w:t>
      </w:r>
      <w:r w:rsidRPr="00986DED">
        <w:rPr>
          <w:rFonts w:ascii="David" w:eastAsia="Tahoma" w:hAnsi="David" w:cs="David"/>
          <w:color w:val="212121"/>
          <w:sz w:val="26"/>
          <w:szCs w:val="26"/>
          <w:rtl/>
        </w:rPr>
        <w:t>בקורס</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זה</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יש</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חובת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נוכחות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בכל</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השיעורים</w:t>
      </w:r>
      <w:r w:rsidRPr="00986DED">
        <w:rPr>
          <w:rFonts w:ascii="David" w:hAnsi="David" w:cs="David"/>
          <w:color w:val="212121"/>
          <w:sz w:val="26"/>
          <w:szCs w:val="26"/>
          <w:rtl/>
        </w:rPr>
        <w:t>, ש</w:t>
      </w:r>
      <w:r w:rsidRPr="00986DED">
        <w:rPr>
          <w:rFonts w:ascii="David" w:eastAsia="Tahoma" w:hAnsi="David" w:cs="David"/>
          <w:color w:val="212121"/>
          <w:sz w:val="26"/>
          <w:szCs w:val="26"/>
          <w:rtl/>
        </w:rPr>
        <w:t>תיבדק</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מדי</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שיעור</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תלמיד</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שייעדר</w:t>
      </w:r>
      <w:r w:rsidRPr="00986DED">
        <w:rPr>
          <w:rFonts w:ascii="David" w:hAnsi="David" w:cs="David"/>
          <w:color w:val="212121"/>
          <w:sz w:val="26"/>
          <w:szCs w:val="26"/>
          <w:rtl/>
        </w:rPr>
        <w:t xml:space="preserve"> מעל </w:t>
      </w:r>
      <w:r w:rsidRPr="00986DED">
        <w:rPr>
          <w:rFonts w:ascii="David" w:eastAsia="Tahoma" w:hAnsi="David" w:cs="David"/>
          <w:color w:val="212121"/>
          <w:sz w:val="26"/>
          <w:szCs w:val="26"/>
          <w:rtl/>
        </w:rPr>
        <w:t>חמש</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הרצאות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ללא</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סיבה</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מוצדקת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לא</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יורשה</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לגשת</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לבחינה</w:t>
      </w:r>
      <w:r w:rsidRPr="00986DED">
        <w:rPr>
          <w:rFonts w:ascii="David" w:hAnsi="David" w:cs="David"/>
          <w:color w:val="212121"/>
          <w:sz w:val="26"/>
          <w:szCs w:val="26"/>
          <w:rtl/>
        </w:rPr>
        <w:t xml:space="preserve"> </w:t>
      </w:r>
      <w:r w:rsidRPr="00986DED">
        <w:rPr>
          <w:rFonts w:ascii="David" w:eastAsia="Tahoma" w:hAnsi="David" w:cs="David"/>
          <w:color w:val="212121"/>
          <w:sz w:val="26"/>
          <w:szCs w:val="26"/>
          <w:rtl/>
        </w:rPr>
        <w:t>המסכמת</w:t>
      </w:r>
      <w:r w:rsidRPr="00986DED">
        <w:rPr>
          <w:rFonts w:ascii="David" w:hAnsi="David" w:cs="David"/>
          <w:color w:val="212121"/>
          <w:sz w:val="26"/>
          <w:szCs w:val="26"/>
          <w:rtl/>
        </w:rPr>
        <w:t xml:space="preserve">, ולא יקבל ציון </w:t>
      </w:r>
      <w:r w:rsidRPr="00986DED">
        <w:rPr>
          <w:rFonts w:ascii="David" w:eastAsia="Tahoma" w:hAnsi="David" w:cs="David"/>
          <w:color w:val="212121"/>
          <w:sz w:val="26"/>
          <w:szCs w:val="26"/>
          <w:rtl/>
        </w:rPr>
        <w:t>בקורס</w:t>
      </w:r>
      <w:r w:rsidRPr="00986DED">
        <w:rPr>
          <w:rFonts w:ascii="David" w:hAnsi="David" w:cs="David"/>
          <w:color w:val="212121"/>
          <w:rtl/>
        </w:rPr>
        <w:t>.</w:t>
      </w:r>
    </w:p>
    <w:p w14:paraId="633D8D3E" w14:textId="77777777" w:rsidR="00EB2F49" w:rsidRDefault="00EB2F49" w:rsidP="00EB2F49">
      <w:pPr>
        <w:jc w:val="both"/>
        <w:rPr>
          <w:sz w:val="28"/>
          <w:szCs w:val="28"/>
          <w:rtl/>
        </w:rPr>
      </w:pPr>
    </w:p>
    <w:p w14:paraId="4B606022" w14:textId="77777777" w:rsidR="00EB2F49" w:rsidRPr="003C070F" w:rsidRDefault="00EB2F49" w:rsidP="00EB2F49">
      <w:pPr>
        <w:spacing w:line="360" w:lineRule="auto"/>
        <w:jc w:val="both"/>
        <w:rPr>
          <w:b/>
          <w:bCs/>
          <w:sz w:val="28"/>
          <w:szCs w:val="28"/>
          <w:rtl/>
        </w:rPr>
      </w:pPr>
      <w:r w:rsidRPr="003C070F">
        <w:rPr>
          <w:b/>
          <w:bCs/>
          <w:sz w:val="28"/>
          <w:szCs w:val="28"/>
          <w:rtl/>
        </w:rPr>
        <w:t>ה. מרכיבי הציון הסופי:</w:t>
      </w:r>
    </w:p>
    <w:p w14:paraId="4B54E5AC" w14:textId="77777777" w:rsidR="00EB2F49" w:rsidRPr="003C070F" w:rsidRDefault="00EB2F49" w:rsidP="004A727F">
      <w:pPr>
        <w:jc w:val="both"/>
        <w:rPr>
          <w:color w:val="000000"/>
          <w:sz w:val="28"/>
          <w:szCs w:val="28"/>
          <w:rtl/>
        </w:rPr>
      </w:pPr>
      <w:r>
        <w:rPr>
          <w:rFonts w:hint="cs"/>
          <w:sz w:val="28"/>
          <w:szCs w:val="28"/>
          <w:rtl/>
        </w:rPr>
        <w:t xml:space="preserve">100% </w:t>
      </w:r>
      <w:r w:rsidR="004A727F">
        <w:rPr>
          <w:rFonts w:hint="cs"/>
          <w:sz w:val="28"/>
          <w:szCs w:val="28"/>
          <w:rtl/>
        </w:rPr>
        <w:t>עבודה סמינריונית</w:t>
      </w:r>
    </w:p>
    <w:p w14:paraId="12FBD1DA" w14:textId="77777777" w:rsidR="00EB2F49" w:rsidRPr="00822C46" w:rsidRDefault="00EB2F49" w:rsidP="00EB2F49">
      <w:pPr>
        <w:spacing w:line="360" w:lineRule="auto"/>
        <w:jc w:val="both"/>
        <w:rPr>
          <w:rFonts w:ascii="David" w:hAnsi="David" w:cs="David"/>
          <w:sz w:val="28"/>
          <w:szCs w:val="28"/>
          <w:rtl/>
        </w:rPr>
      </w:pPr>
    </w:p>
    <w:p w14:paraId="61AE4DEB" w14:textId="77777777" w:rsidR="00EB2F49" w:rsidRDefault="00EB2F49" w:rsidP="00EB2F49">
      <w:pPr>
        <w:spacing w:line="360" w:lineRule="auto"/>
        <w:ind w:left="26"/>
        <w:rPr>
          <w:rFonts w:ascii="David" w:hAnsi="David" w:cs="David"/>
          <w:b/>
          <w:bCs/>
          <w:color w:val="000000"/>
          <w:sz w:val="28"/>
          <w:szCs w:val="28"/>
          <w:rtl/>
        </w:rPr>
      </w:pPr>
      <w:r w:rsidRPr="00822C46">
        <w:rPr>
          <w:rFonts w:ascii="David" w:hAnsi="David" w:cs="David"/>
          <w:b/>
          <w:bCs/>
          <w:sz w:val="28"/>
          <w:szCs w:val="28"/>
          <w:rtl/>
        </w:rPr>
        <w:t>ו. ביבליוגרפיה</w:t>
      </w:r>
      <w:r w:rsidRPr="00822C46">
        <w:rPr>
          <w:rFonts w:ascii="David" w:hAnsi="David" w:cs="David"/>
          <w:b/>
          <w:bCs/>
          <w:color w:val="000000"/>
          <w:sz w:val="28"/>
          <w:szCs w:val="28"/>
          <w:rtl/>
        </w:rPr>
        <w:t>:</w:t>
      </w:r>
    </w:p>
    <w:p w14:paraId="76F01346" w14:textId="77777777" w:rsidR="00EB2F49" w:rsidRDefault="00EB2F49" w:rsidP="00EB2F49">
      <w:pPr>
        <w:rPr>
          <w:rStyle w:val="Strong"/>
          <w:rtl/>
        </w:rPr>
      </w:pPr>
      <w:r>
        <w:rPr>
          <w:rtl/>
        </w:rPr>
        <w:t>מלאכי בית-אריה</w:t>
      </w:r>
      <w:r>
        <w:t xml:space="preserve">, </w:t>
      </w:r>
      <w:proofErr w:type="spellStart"/>
      <w:r>
        <w:rPr>
          <w:rStyle w:val="Strong"/>
          <w:rtl/>
        </w:rPr>
        <w:t>קודיקולוגיה</w:t>
      </w:r>
      <w:proofErr w:type="spellEnd"/>
      <w:r>
        <w:rPr>
          <w:rStyle w:val="Strong"/>
          <w:rtl/>
        </w:rPr>
        <w:t xml:space="preserve"> עברית: טיפולוגיה של מלאכת הספר העברי ועיצובו בימי הביניים בהיבט היסטורי והשוואתי מתוך גישה כמותית המיוסדת על תיעוד כתבי-היד בציוני תאריך</w:t>
      </w:r>
      <w:r>
        <w:rPr>
          <w:rStyle w:val="Strong"/>
          <w:rFonts w:hint="cs"/>
          <w:rtl/>
        </w:rPr>
        <w:t>. ניתן להורדה:</w:t>
      </w:r>
    </w:p>
    <w:p w14:paraId="73205BA3" w14:textId="77777777" w:rsidR="00EB2F49" w:rsidRDefault="007A5A94" w:rsidP="00EB2F49">
      <w:pPr>
        <w:bidi w:val="0"/>
        <w:rPr>
          <w:bCs/>
          <w:rtl/>
        </w:rPr>
      </w:pPr>
      <w:hyperlink r:id="rId5" w:history="1">
        <w:r w:rsidR="00EB2F49" w:rsidRPr="001002AD">
          <w:rPr>
            <w:rStyle w:val="Hyperlink"/>
            <w:bCs/>
          </w:rPr>
          <w:t>https://web.nli.org.il/sites/nli/hebrew/collections/manuscripts/hebrewcodicology/pages/default2.aspx</w:t>
        </w:r>
      </w:hyperlink>
    </w:p>
    <w:p w14:paraId="3B687C1E" w14:textId="77777777" w:rsidR="00EB2F49" w:rsidRDefault="00EB2F49" w:rsidP="00EB2F49">
      <w:pPr>
        <w:bidi w:val="0"/>
        <w:rPr>
          <w:bCs/>
        </w:rPr>
      </w:pPr>
    </w:p>
    <w:p w14:paraId="326E6723" w14:textId="77777777" w:rsidR="00EB2F49" w:rsidRDefault="00EB2F49" w:rsidP="00EB2F49">
      <w:pPr>
        <w:bidi w:val="0"/>
      </w:pPr>
      <w:r w:rsidRPr="00C860E7">
        <w:t xml:space="preserve">Paul Bertrand, </w:t>
      </w:r>
      <w:r w:rsidRPr="00AC4A6A">
        <w:rPr>
          <w:i/>
          <w:iCs/>
        </w:rPr>
        <w:t>Documenting the Everyday in Medieval Europe: The Social Dimensions of a Writing Revolution, 1250-1350</w:t>
      </w:r>
      <w:r>
        <w:rPr>
          <w:i/>
          <w:iCs/>
        </w:rPr>
        <w:t xml:space="preserve">, </w:t>
      </w:r>
      <w:proofErr w:type="spellStart"/>
      <w:r w:rsidRPr="00C860E7">
        <w:t>Brepols</w:t>
      </w:r>
      <w:proofErr w:type="spellEnd"/>
      <w:r w:rsidRPr="00C860E7">
        <w:t xml:space="preserve"> 2019</w:t>
      </w:r>
    </w:p>
    <w:p w14:paraId="50777431" w14:textId="77777777" w:rsidR="00EB2F49" w:rsidRDefault="00EB2F49" w:rsidP="00EB2F49">
      <w:pPr>
        <w:bidi w:val="0"/>
      </w:pPr>
    </w:p>
    <w:p w14:paraId="11B16AC6" w14:textId="77777777" w:rsidR="00EB2F49" w:rsidRDefault="00EB2F49" w:rsidP="00EB2F49">
      <w:pPr>
        <w:bidi w:val="0"/>
      </w:pPr>
      <w:r w:rsidRPr="00C860E7">
        <w:t>Tamara</w:t>
      </w:r>
      <w:r>
        <w:t xml:space="preserve"> </w:t>
      </w:r>
      <w:r w:rsidRPr="00C860E7">
        <w:t>Morsel-Eisenberg, "The Organization of Halakhic Knowledge in Early Modern Europe the Transformation of a Scholarly Culture" (</w:t>
      </w:r>
      <w:r>
        <w:t xml:space="preserve">Ph.D. University of Pennsylvania </w:t>
      </w:r>
      <w:r w:rsidRPr="00C860E7">
        <w:t>2018)</w:t>
      </w:r>
    </w:p>
    <w:p w14:paraId="5E59E1C7" w14:textId="77777777" w:rsidR="00EB2F49" w:rsidRDefault="00EB2F49" w:rsidP="00EB2F49">
      <w:pPr>
        <w:bidi w:val="0"/>
      </w:pPr>
    </w:p>
    <w:p w14:paraId="393783CF" w14:textId="77777777" w:rsidR="00EB2F49" w:rsidRPr="00822C46" w:rsidRDefault="00EB2F49" w:rsidP="00EB2F49">
      <w:pPr>
        <w:bidi w:val="0"/>
        <w:spacing w:line="360" w:lineRule="auto"/>
        <w:jc w:val="both"/>
        <w:rPr>
          <w:rFonts w:ascii="David" w:hAnsi="David" w:cs="David"/>
          <w:rtl/>
        </w:rPr>
      </w:pPr>
    </w:p>
    <w:p w14:paraId="21C860FC" w14:textId="77777777" w:rsidR="00EB2F49" w:rsidRPr="00822C46" w:rsidRDefault="00EB2F49" w:rsidP="00EB2F49">
      <w:pPr>
        <w:spacing w:line="360" w:lineRule="auto"/>
        <w:rPr>
          <w:rFonts w:ascii="David" w:hAnsi="David" w:cs="David"/>
          <w:sz w:val="28"/>
          <w:szCs w:val="28"/>
          <w:rtl/>
        </w:rPr>
      </w:pPr>
      <w:r w:rsidRPr="00822C46">
        <w:rPr>
          <w:rFonts w:ascii="David" w:hAnsi="David" w:cs="David"/>
          <w:b/>
          <w:bCs/>
          <w:sz w:val="28"/>
          <w:szCs w:val="28"/>
          <w:rtl/>
        </w:rPr>
        <w:t>ז.</w:t>
      </w:r>
      <w:r w:rsidRPr="00822C46">
        <w:rPr>
          <w:rFonts w:ascii="David" w:hAnsi="David" w:cs="David"/>
          <w:sz w:val="28"/>
          <w:szCs w:val="28"/>
          <w:rtl/>
        </w:rPr>
        <w:t xml:space="preserve"> </w:t>
      </w:r>
      <w:r w:rsidRPr="00822C46">
        <w:rPr>
          <w:rFonts w:ascii="David" w:hAnsi="David" w:cs="David"/>
          <w:b/>
          <w:bCs/>
          <w:sz w:val="28"/>
          <w:szCs w:val="28"/>
          <w:rtl/>
        </w:rPr>
        <w:t>שם הקורס באנגלית</w:t>
      </w:r>
      <w:r w:rsidRPr="00822C46">
        <w:rPr>
          <w:rFonts w:ascii="David" w:hAnsi="David" w:cs="David"/>
          <w:sz w:val="28"/>
          <w:szCs w:val="28"/>
          <w:rtl/>
        </w:rPr>
        <w:t>:</w:t>
      </w:r>
    </w:p>
    <w:p w14:paraId="3EC950D2" w14:textId="16711302" w:rsidR="00EF7CA8" w:rsidRDefault="00EB2F49" w:rsidP="007A5A94">
      <w:pPr>
        <w:bidi w:val="0"/>
        <w:spacing w:line="360" w:lineRule="auto"/>
        <w:jc w:val="both"/>
      </w:pPr>
      <w:r>
        <w:rPr>
          <w:rFonts w:ascii="David" w:hAnsi="David" w:cs="David"/>
          <w:sz w:val="28"/>
          <w:szCs w:val="28"/>
        </w:rPr>
        <w:t>The Book in the Middle-Ages</w:t>
      </w:r>
    </w:p>
    <w:sectPr w:rsidR="00EF7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F49"/>
    <w:rsid w:val="002A1B92"/>
    <w:rsid w:val="00446F1D"/>
    <w:rsid w:val="004A727F"/>
    <w:rsid w:val="007A5A94"/>
    <w:rsid w:val="00EB2F49"/>
    <w:rsid w:val="00EF7C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22D6"/>
  <w15:chartTrackingRefBased/>
  <w15:docId w15:val="{3703BC59-B5BF-4952-BBA9-7E34364E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F49"/>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2F49"/>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B2F49"/>
    <w:rPr>
      <w:b/>
      <w:bCs/>
    </w:rPr>
  </w:style>
  <w:style w:type="character" w:styleId="Hyperlink">
    <w:name w:val="Hyperlink"/>
    <w:basedOn w:val="DefaultParagraphFont"/>
    <w:uiPriority w:val="99"/>
    <w:unhideWhenUsed/>
    <w:rsid w:val="00EB2F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nli.org.il/sites/nli/hebrew/collections/manuscripts/hebrewcodicology/pages/default2.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9579</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judah galinsky</dc:creator>
  <cp:keywords/>
  <dc:description/>
  <cp:lastModifiedBy>reader</cp:lastModifiedBy>
  <cp:revision>2</cp:revision>
  <dcterms:created xsi:type="dcterms:W3CDTF">2020-09-17T06:40:00Z</dcterms:created>
  <dcterms:modified xsi:type="dcterms:W3CDTF">2020-09-17T06:40:00Z</dcterms:modified>
</cp:coreProperties>
</file>