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BD5CA" w14:textId="48EE4785" w:rsidR="0000102E" w:rsidRPr="0000102E" w:rsidRDefault="008078C9" w:rsidP="0000102E">
      <w:pPr>
        <w:spacing w:line="360" w:lineRule="auto"/>
        <w:jc w:val="center"/>
        <w:rPr>
          <w:rFonts w:asciiTheme="minorBidi" w:hAnsiTheme="minorBidi" w:cstheme="minorBidi"/>
          <w:bCs/>
          <w:color w:val="548DD4"/>
          <w:rtl/>
        </w:rPr>
      </w:pPr>
      <w:r>
        <w:rPr>
          <w:rFonts w:asciiTheme="minorBidi" w:hAnsiTheme="minorBidi" w:cstheme="minorBidi"/>
          <w:bCs/>
          <w:color w:val="548DD4"/>
        </w:rPr>
        <w:pict w14:anchorId="21A4C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73.2pt;mso-position-horizontal-relative:char;mso-position-vertical-relative:line">
            <v:imagedata r:id="rId7" o:title=""/>
          </v:shape>
        </w:pict>
      </w:r>
    </w:p>
    <w:p w14:paraId="2625883E" w14:textId="77777777" w:rsidR="0000102E" w:rsidRPr="0000102E" w:rsidRDefault="0000102E" w:rsidP="00D668F8">
      <w:pPr>
        <w:spacing w:line="360" w:lineRule="auto"/>
        <w:ind w:left="5040"/>
        <w:rPr>
          <w:rFonts w:asciiTheme="minorBidi" w:hAnsiTheme="minorBidi" w:cstheme="minorBidi"/>
          <w:b/>
          <w:rtl/>
        </w:rPr>
      </w:pPr>
    </w:p>
    <w:p w14:paraId="35DD2050" w14:textId="0A5DB55F" w:rsidR="00CB0752" w:rsidRPr="0000102E" w:rsidRDefault="00DD686B" w:rsidP="009D6724">
      <w:pPr>
        <w:spacing w:line="360" w:lineRule="auto"/>
        <w:ind w:left="5040"/>
        <w:jc w:val="right"/>
        <w:rPr>
          <w:rFonts w:asciiTheme="minorBidi" w:hAnsiTheme="minorBidi" w:cstheme="minorBidi"/>
          <w:b/>
          <w:rtl/>
        </w:rPr>
      </w:pPr>
      <w:r w:rsidRPr="0000102E">
        <w:rPr>
          <w:rFonts w:asciiTheme="minorBidi" w:hAnsiTheme="minorBidi" w:cstheme="minorBidi"/>
          <w:b/>
          <w:rtl/>
        </w:rPr>
        <w:t>תאריך עדכון:</w:t>
      </w:r>
      <w:r w:rsidR="00CB0752" w:rsidRPr="0000102E">
        <w:rPr>
          <w:rFonts w:asciiTheme="minorBidi" w:hAnsiTheme="minorBidi" w:cstheme="minorBidi"/>
          <w:b/>
          <w:rtl/>
        </w:rPr>
        <w:t xml:space="preserve"> </w:t>
      </w:r>
      <w:r w:rsidR="003E2BAB" w:rsidRPr="0000102E">
        <w:rPr>
          <w:rFonts w:asciiTheme="minorBidi" w:hAnsiTheme="minorBidi" w:cstheme="minorBidi"/>
          <w:b/>
          <w:rtl/>
        </w:rPr>
        <w:t>‏</w:t>
      </w:r>
      <w:r w:rsidR="008B0FF5" w:rsidRPr="0000102E">
        <w:rPr>
          <w:rFonts w:asciiTheme="minorBidi" w:hAnsiTheme="minorBidi" w:cstheme="minorBidi"/>
          <w:b/>
          <w:rtl/>
        </w:rPr>
        <w:t>29</w:t>
      </w:r>
      <w:r w:rsidR="003E2BAB" w:rsidRPr="0000102E">
        <w:rPr>
          <w:rFonts w:asciiTheme="minorBidi" w:hAnsiTheme="minorBidi" w:cstheme="minorBidi"/>
          <w:b/>
          <w:rtl/>
        </w:rPr>
        <w:t>/0</w:t>
      </w:r>
      <w:r w:rsidR="00A9566C" w:rsidRPr="0000102E">
        <w:rPr>
          <w:rFonts w:asciiTheme="minorBidi" w:hAnsiTheme="minorBidi" w:cstheme="minorBidi"/>
          <w:b/>
          <w:rtl/>
        </w:rPr>
        <w:t>4</w:t>
      </w:r>
      <w:r w:rsidR="003E2BAB" w:rsidRPr="0000102E">
        <w:rPr>
          <w:rFonts w:asciiTheme="minorBidi" w:hAnsiTheme="minorBidi" w:cstheme="minorBidi"/>
          <w:b/>
          <w:rtl/>
        </w:rPr>
        <w:t>/201</w:t>
      </w:r>
      <w:r w:rsidR="00A9566C" w:rsidRPr="0000102E">
        <w:rPr>
          <w:rFonts w:asciiTheme="minorBidi" w:hAnsiTheme="minorBidi" w:cstheme="minorBidi"/>
          <w:b/>
          <w:rtl/>
        </w:rPr>
        <w:t>9</w:t>
      </w:r>
    </w:p>
    <w:p w14:paraId="57929E6C" w14:textId="26CB1B74" w:rsidR="00933F20" w:rsidRPr="0000102E" w:rsidRDefault="00A9566C" w:rsidP="00DD686B">
      <w:pPr>
        <w:spacing w:line="360" w:lineRule="auto"/>
        <w:jc w:val="center"/>
        <w:rPr>
          <w:rFonts w:asciiTheme="minorBidi" w:hAnsiTheme="minorBidi" w:cstheme="minorBidi"/>
          <w:bCs/>
          <w:sz w:val="36"/>
          <w:szCs w:val="36"/>
          <w:rtl/>
        </w:rPr>
      </w:pPr>
      <w:r w:rsidRPr="0000102E">
        <w:rPr>
          <w:rFonts w:asciiTheme="minorBidi" w:hAnsiTheme="minorBidi" w:cstheme="minorBidi"/>
          <w:bCs/>
          <w:sz w:val="36"/>
          <w:szCs w:val="36"/>
          <w:rtl/>
        </w:rPr>
        <w:t>עיונים וקריאות במדרש תהלים</w:t>
      </w:r>
    </w:p>
    <w:p w14:paraId="2ED46EDA" w14:textId="58EBE942" w:rsidR="00933F20" w:rsidRPr="0000102E" w:rsidRDefault="0000102E" w:rsidP="00933F20">
      <w:pPr>
        <w:bidi w:val="0"/>
        <w:spacing w:line="360" w:lineRule="auto"/>
        <w:jc w:val="center"/>
        <w:rPr>
          <w:rFonts w:asciiTheme="minorBidi" w:hAnsiTheme="minorBidi" w:cstheme="minorBidi"/>
          <w:bCs/>
          <w:sz w:val="36"/>
          <w:szCs w:val="36"/>
        </w:rPr>
      </w:pPr>
      <w:r w:rsidRPr="0000102E">
        <w:rPr>
          <w:rFonts w:asciiTheme="minorBidi" w:hAnsiTheme="minorBidi" w:cstheme="minorBidi"/>
          <w:bCs/>
          <w:sz w:val="36"/>
          <w:szCs w:val="36"/>
        </w:rPr>
        <w:t>09-056</w:t>
      </w:r>
      <w:r w:rsidR="009A0D26">
        <w:rPr>
          <w:rFonts w:asciiTheme="minorBidi" w:hAnsiTheme="minorBidi" w:cstheme="minorBidi"/>
          <w:bCs/>
          <w:sz w:val="36"/>
          <w:szCs w:val="36"/>
        </w:rPr>
        <w:t>0</w:t>
      </w:r>
      <w:r w:rsidRPr="0000102E">
        <w:rPr>
          <w:rFonts w:asciiTheme="minorBidi" w:hAnsiTheme="minorBidi" w:cstheme="minorBidi"/>
          <w:bCs/>
          <w:sz w:val="36"/>
          <w:szCs w:val="36"/>
        </w:rPr>
        <w:t>-01</w:t>
      </w:r>
    </w:p>
    <w:p w14:paraId="26AD5DF7" w14:textId="77777777" w:rsidR="00CB0752" w:rsidRPr="0000102E" w:rsidRDefault="00CB0752" w:rsidP="00DD686B">
      <w:pPr>
        <w:spacing w:line="360" w:lineRule="auto"/>
        <w:jc w:val="center"/>
        <w:rPr>
          <w:rFonts w:asciiTheme="minorBidi" w:hAnsiTheme="minorBidi" w:cstheme="minorBidi"/>
          <w:szCs w:val="20"/>
          <w:rtl/>
        </w:rPr>
      </w:pPr>
      <w:r w:rsidRPr="0000102E">
        <w:rPr>
          <w:rFonts w:asciiTheme="minorBidi" w:hAnsiTheme="minorBidi" w:cstheme="minorBidi"/>
          <w:bCs/>
          <w:sz w:val="36"/>
          <w:szCs w:val="28"/>
          <w:rtl/>
        </w:rPr>
        <w:t>שם המרצה:</w:t>
      </w:r>
      <w:r w:rsidR="00933F20" w:rsidRPr="0000102E">
        <w:rPr>
          <w:rFonts w:asciiTheme="minorBidi" w:hAnsiTheme="minorBidi" w:cstheme="minorBidi"/>
          <w:bCs/>
          <w:sz w:val="36"/>
          <w:szCs w:val="28"/>
          <w:rtl/>
        </w:rPr>
        <w:t xml:space="preserve"> </w:t>
      </w:r>
      <w:r w:rsidR="00933F20" w:rsidRPr="0000102E">
        <w:rPr>
          <w:rFonts w:asciiTheme="minorBidi" w:hAnsiTheme="minorBidi" w:cstheme="minorBidi"/>
          <w:b/>
          <w:sz w:val="36"/>
          <w:szCs w:val="28"/>
          <w:rtl/>
        </w:rPr>
        <w:t>ד"ר ארנון עצמון</w:t>
      </w:r>
    </w:p>
    <w:p w14:paraId="63FA8C1E" w14:textId="1C7650AF" w:rsidR="00DD686B" w:rsidRPr="0000102E" w:rsidRDefault="00DD686B" w:rsidP="00DD686B">
      <w:pPr>
        <w:spacing w:line="360" w:lineRule="auto"/>
        <w:jc w:val="center"/>
        <w:rPr>
          <w:rFonts w:asciiTheme="minorBidi" w:hAnsiTheme="minorBidi" w:cstheme="minorBidi"/>
          <w:rtl/>
        </w:rPr>
      </w:pPr>
      <w:r w:rsidRPr="0000102E">
        <w:rPr>
          <w:rFonts w:asciiTheme="minorBidi" w:hAnsiTheme="minorBidi" w:cstheme="minorBidi"/>
          <w:b/>
          <w:bCs/>
          <w:rtl/>
        </w:rPr>
        <w:t>סוג הקורס:</w:t>
      </w:r>
      <w:r w:rsidR="0000102E" w:rsidRPr="0000102E">
        <w:rPr>
          <w:rFonts w:asciiTheme="minorBidi" w:hAnsiTheme="minorBidi" w:cstheme="minorBidi"/>
          <w:rtl/>
        </w:rPr>
        <w:t xml:space="preserve"> </w:t>
      </w:r>
      <w:r w:rsidR="00934CFB" w:rsidRPr="0000102E">
        <w:rPr>
          <w:rFonts w:asciiTheme="minorBidi" w:hAnsiTheme="minorBidi" w:cstheme="minorBidi"/>
          <w:rtl/>
        </w:rPr>
        <w:t>הרצאה</w:t>
      </w:r>
    </w:p>
    <w:p w14:paraId="1DDE4E5E" w14:textId="224162CB" w:rsidR="00DD686B" w:rsidRPr="0000102E" w:rsidRDefault="00DD686B" w:rsidP="0000102E">
      <w:pPr>
        <w:spacing w:line="360" w:lineRule="auto"/>
        <w:rPr>
          <w:rFonts w:asciiTheme="minorBidi" w:hAnsiTheme="minorBidi" w:cstheme="minorBidi"/>
          <w:rtl/>
        </w:rPr>
      </w:pPr>
      <w:r w:rsidRPr="0000102E">
        <w:rPr>
          <w:rFonts w:asciiTheme="minorBidi" w:hAnsiTheme="minorBidi" w:cstheme="minorBidi"/>
          <w:b/>
          <w:bCs/>
          <w:rtl/>
        </w:rPr>
        <w:t>שנת לימודים</w:t>
      </w:r>
      <w:r w:rsidRPr="0000102E">
        <w:rPr>
          <w:rFonts w:asciiTheme="minorBidi" w:hAnsiTheme="minorBidi" w:cstheme="minorBidi"/>
          <w:rtl/>
        </w:rPr>
        <w:t>:</w:t>
      </w:r>
      <w:r w:rsidR="00933F20" w:rsidRPr="0000102E">
        <w:rPr>
          <w:rFonts w:asciiTheme="minorBidi" w:hAnsiTheme="minorBidi" w:cstheme="minorBidi"/>
          <w:rtl/>
        </w:rPr>
        <w:t xml:space="preserve"> תש"</w:t>
      </w:r>
      <w:r w:rsidR="00934CFB" w:rsidRPr="0000102E">
        <w:rPr>
          <w:rFonts w:asciiTheme="minorBidi" w:hAnsiTheme="minorBidi" w:cstheme="minorBidi"/>
          <w:rtl/>
        </w:rPr>
        <w:t>פ</w:t>
      </w:r>
      <w:r w:rsidRPr="0000102E">
        <w:rPr>
          <w:rFonts w:asciiTheme="minorBidi" w:hAnsiTheme="minorBidi" w:cstheme="minorBidi"/>
          <w:rtl/>
        </w:rPr>
        <w:t xml:space="preserve">                   </w:t>
      </w:r>
      <w:r w:rsidRPr="0000102E">
        <w:rPr>
          <w:rFonts w:asciiTheme="minorBidi" w:hAnsiTheme="minorBidi" w:cstheme="minorBidi"/>
          <w:b/>
          <w:bCs/>
          <w:rtl/>
        </w:rPr>
        <w:t>סמסטר</w:t>
      </w:r>
      <w:r w:rsidRPr="0000102E">
        <w:rPr>
          <w:rFonts w:asciiTheme="minorBidi" w:hAnsiTheme="minorBidi" w:cstheme="minorBidi"/>
          <w:rtl/>
        </w:rPr>
        <w:t xml:space="preserve">: </w:t>
      </w:r>
      <w:r w:rsidR="0000102E" w:rsidRPr="0000102E">
        <w:rPr>
          <w:rFonts w:asciiTheme="minorBidi" w:hAnsiTheme="minorBidi" w:cstheme="minorBidi"/>
          <w:rtl/>
        </w:rPr>
        <w:t xml:space="preserve">שנתי </w:t>
      </w:r>
      <w:r w:rsidRPr="0000102E">
        <w:rPr>
          <w:rFonts w:asciiTheme="minorBidi" w:hAnsiTheme="minorBidi" w:cstheme="minorBidi"/>
          <w:rtl/>
        </w:rPr>
        <w:t xml:space="preserve">                            </w:t>
      </w:r>
      <w:r w:rsidRPr="0000102E">
        <w:rPr>
          <w:rFonts w:asciiTheme="minorBidi" w:hAnsiTheme="minorBidi" w:cstheme="minorBidi"/>
          <w:b/>
          <w:bCs/>
          <w:rtl/>
        </w:rPr>
        <w:t>היקף שעות</w:t>
      </w:r>
      <w:r w:rsidRPr="0000102E">
        <w:rPr>
          <w:rFonts w:asciiTheme="minorBidi" w:hAnsiTheme="minorBidi" w:cstheme="minorBidi"/>
          <w:rtl/>
        </w:rPr>
        <w:t xml:space="preserve">: </w:t>
      </w:r>
      <w:r w:rsidR="00933F20" w:rsidRPr="0000102E">
        <w:rPr>
          <w:rFonts w:asciiTheme="minorBidi" w:hAnsiTheme="minorBidi" w:cstheme="minorBidi"/>
          <w:rtl/>
        </w:rPr>
        <w:t>2 ש"ש</w:t>
      </w:r>
      <w:r w:rsidRPr="0000102E">
        <w:rPr>
          <w:rFonts w:asciiTheme="minorBidi" w:hAnsiTheme="minorBidi" w:cstheme="minorBidi"/>
          <w:rtl/>
        </w:rPr>
        <w:t xml:space="preserve"> </w:t>
      </w:r>
    </w:p>
    <w:p w14:paraId="74711C1A" w14:textId="2A121C7C" w:rsidR="00DD686B" w:rsidRPr="0000102E" w:rsidRDefault="00DD686B" w:rsidP="0000102E">
      <w:pPr>
        <w:rPr>
          <w:rFonts w:asciiTheme="minorBidi" w:hAnsiTheme="minorBidi" w:cstheme="minorBidi"/>
        </w:rPr>
      </w:pPr>
      <w:r w:rsidRPr="0000102E">
        <w:rPr>
          <w:rFonts w:asciiTheme="minorBidi" w:hAnsiTheme="minorBidi" w:cstheme="minorBidi"/>
          <w:rtl/>
        </w:rPr>
        <w:t xml:space="preserve">           </w:t>
      </w:r>
    </w:p>
    <w:p w14:paraId="324FF4E0" w14:textId="77777777" w:rsidR="00DD686B" w:rsidRPr="0000102E" w:rsidRDefault="00DD686B" w:rsidP="00D668F8">
      <w:pPr>
        <w:spacing w:line="360" w:lineRule="auto"/>
        <w:rPr>
          <w:rFonts w:asciiTheme="minorBidi" w:hAnsiTheme="minorBidi" w:cstheme="minorBidi"/>
          <w:sz w:val="28"/>
          <w:szCs w:val="28"/>
          <w:rtl/>
        </w:rPr>
      </w:pPr>
    </w:p>
    <w:p w14:paraId="407210B6" w14:textId="77777777" w:rsidR="001B302D" w:rsidRPr="0000102E" w:rsidRDefault="007762FE" w:rsidP="007762FE">
      <w:pPr>
        <w:spacing w:line="360" w:lineRule="auto"/>
        <w:ind w:left="26"/>
        <w:rPr>
          <w:rFonts w:asciiTheme="minorBidi" w:hAnsiTheme="minorBidi" w:cstheme="minorBidi"/>
          <w:b/>
          <w:bCs/>
          <w:sz w:val="28"/>
          <w:szCs w:val="28"/>
          <w:rtl/>
        </w:rPr>
      </w:pPr>
      <w:r w:rsidRPr="0000102E">
        <w:rPr>
          <w:rFonts w:asciiTheme="minorBidi" w:hAnsiTheme="minorBidi" w:cstheme="minorBidi"/>
          <w:b/>
          <w:bCs/>
          <w:sz w:val="28"/>
          <w:szCs w:val="28"/>
          <w:rtl/>
        </w:rPr>
        <w:t xml:space="preserve">א. </w:t>
      </w:r>
      <w:r w:rsidR="00DD686B" w:rsidRPr="0000102E">
        <w:rPr>
          <w:rFonts w:asciiTheme="minorBidi" w:hAnsiTheme="minorBidi" w:cstheme="minorBidi"/>
          <w:b/>
          <w:bCs/>
          <w:sz w:val="28"/>
          <w:szCs w:val="28"/>
          <w:rtl/>
        </w:rPr>
        <w:t>מטרות הקורס</w:t>
      </w:r>
      <w:r w:rsidR="009A208E" w:rsidRPr="0000102E">
        <w:rPr>
          <w:rFonts w:asciiTheme="minorBidi" w:hAnsiTheme="minorBidi" w:cstheme="minorBidi"/>
          <w:b/>
          <w:bCs/>
          <w:sz w:val="28"/>
          <w:szCs w:val="28"/>
          <w:rtl/>
        </w:rPr>
        <w:t xml:space="preserve"> ותוצרי למידה</w:t>
      </w:r>
      <w:r w:rsidR="00DD686B" w:rsidRPr="0000102E">
        <w:rPr>
          <w:rFonts w:asciiTheme="minorBidi" w:hAnsiTheme="minorBidi" w:cstheme="minorBidi"/>
          <w:b/>
          <w:bCs/>
          <w:sz w:val="28"/>
          <w:szCs w:val="28"/>
          <w:rtl/>
        </w:rPr>
        <w:t xml:space="preserve"> (מטרות על / מטרות ספציפיות):</w:t>
      </w:r>
    </w:p>
    <w:p w14:paraId="1495C3CF" w14:textId="56019F72" w:rsidR="009263FA" w:rsidRPr="0000102E" w:rsidRDefault="00933F20" w:rsidP="00426089">
      <w:pPr>
        <w:ind w:left="26"/>
        <w:jc w:val="both"/>
        <w:rPr>
          <w:rFonts w:asciiTheme="minorBidi" w:hAnsiTheme="minorBidi" w:cstheme="minorBidi"/>
          <w:b/>
          <w:bCs/>
          <w:sz w:val="28"/>
          <w:szCs w:val="28"/>
          <w:rtl/>
        </w:rPr>
      </w:pPr>
      <w:r w:rsidRPr="0000102E">
        <w:rPr>
          <w:rFonts w:asciiTheme="minorBidi" w:hAnsiTheme="minorBidi" w:cstheme="minorBidi"/>
          <w:sz w:val="28"/>
          <w:szCs w:val="28"/>
          <w:rtl/>
        </w:rPr>
        <w:t xml:space="preserve">הקורס עוסק במדרש </w:t>
      </w:r>
      <w:r w:rsidR="00A9566C" w:rsidRPr="0000102E">
        <w:rPr>
          <w:rFonts w:asciiTheme="minorBidi" w:hAnsiTheme="minorBidi" w:cstheme="minorBidi"/>
          <w:sz w:val="28"/>
          <w:szCs w:val="28"/>
          <w:rtl/>
        </w:rPr>
        <w:t xml:space="preserve">תהלים </w:t>
      </w:r>
      <w:r w:rsidRPr="0000102E">
        <w:rPr>
          <w:rFonts w:asciiTheme="minorBidi" w:hAnsiTheme="minorBidi" w:cstheme="minorBidi"/>
          <w:sz w:val="28"/>
          <w:szCs w:val="28"/>
          <w:rtl/>
        </w:rPr>
        <w:t xml:space="preserve">שהוא </w:t>
      </w:r>
      <w:r w:rsidR="00976D8F" w:rsidRPr="0000102E">
        <w:rPr>
          <w:rFonts w:asciiTheme="minorBidi" w:hAnsiTheme="minorBidi" w:cstheme="minorBidi"/>
          <w:sz w:val="28"/>
          <w:szCs w:val="28"/>
          <w:rtl/>
        </w:rPr>
        <w:t>המדרש העשיר ו</w:t>
      </w:r>
      <w:r w:rsidRPr="0000102E">
        <w:rPr>
          <w:rFonts w:asciiTheme="minorBidi" w:hAnsiTheme="minorBidi" w:cstheme="minorBidi"/>
          <w:sz w:val="28"/>
          <w:szCs w:val="28"/>
          <w:rtl/>
        </w:rPr>
        <w:t xml:space="preserve">הנפוץ ביותר </w:t>
      </w:r>
      <w:r w:rsidR="00976D8F" w:rsidRPr="0000102E">
        <w:rPr>
          <w:rFonts w:asciiTheme="minorBidi" w:hAnsiTheme="minorBidi" w:cstheme="minorBidi"/>
          <w:sz w:val="28"/>
          <w:szCs w:val="28"/>
          <w:rtl/>
        </w:rPr>
        <w:t>על ספר תהלים</w:t>
      </w:r>
      <w:r w:rsidRPr="0000102E">
        <w:rPr>
          <w:rFonts w:asciiTheme="minorBidi" w:hAnsiTheme="minorBidi" w:cstheme="minorBidi"/>
          <w:sz w:val="28"/>
          <w:szCs w:val="28"/>
          <w:rtl/>
        </w:rPr>
        <w:t>.</w:t>
      </w:r>
      <w:r w:rsidR="002A1320" w:rsidRPr="0000102E">
        <w:rPr>
          <w:rFonts w:asciiTheme="minorBidi" w:hAnsiTheme="minorBidi" w:cstheme="minorBidi"/>
          <w:sz w:val="28"/>
          <w:szCs w:val="28"/>
          <w:rtl/>
        </w:rPr>
        <w:t xml:space="preserve"> מדרש תהלים הוא מדרש אגדה שיסודו הוא בארץ ישראל והמקיף את רוב מזמורי ספר תהלים.  זהו אחד המדרשים הגדולים והמגוונים שהגיעו לידינו. המדרש מורכב מחטיבות ספרותיות בעלות מאפיינים לשוניים וסגנוניים שונים ובשל כך קיימות במחקר הערכות שונות באשר למקומו וזמן עריכתו.</w:t>
      </w:r>
      <w:r w:rsidR="00426089" w:rsidRPr="0000102E">
        <w:rPr>
          <w:rFonts w:asciiTheme="minorBidi" w:hAnsiTheme="minorBidi" w:cstheme="minorBidi"/>
          <w:sz w:val="28"/>
          <w:szCs w:val="28"/>
          <w:rtl/>
        </w:rPr>
        <w:t xml:space="preserve"> </w:t>
      </w:r>
      <w:r w:rsidRPr="0000102E">
        <w:rPr>
          <w:rFonts w:asciiTheme="minorBidi" w:hAnsiTheme="minorBidi" w:cstheme="minorBidi"/>
          <w:sz w:val="28"/>
          <w:szCs w:val="28"/>
          <w:rtl/>
        </w:rPr>
        <w:t>במהלך הקורס יתוודעו הסטודנטים לטקסטים מספרות זו ולשיטות המחקר הרלוונטיות לתחום. </w:t>
      </w:r>
    </w:p>
    <w:p w14:paraId="50858EDA" w14:textId="77777777" w:rsidR="00933F20" w:rsidRPr="0000102E" w:rsidRDefault="00933F20" w:rsidP="00DD686B">
      <w:pPr>
        <w:ind w:left="26"/>
        <w:rPr>
          <w:rFonts w:asciiTheme="minorBidi" w:hAnsiTheme="minorBidi" w:cstheme="minorBidi"/>
          <w:b/>
          <w:bCs/>
          <w:sz w:val="28"/>
          <w:szCs w:val="28"/>
          <w:rtl/>
        </w:rPr>
      </w:pPr>
    </w:p>
    <w:p w14:paraId="2EC612F2" w14:textId="01C6262E" w:rsidR="009A208E" w:rsidRPr="0000102E" w:rsidRDefault="00DD686B" w:rsidP="007762FE">
      <w:pPr>
        <w:spacing w:line="360" w:lineRule="auto"/>
        <w:ind w:left="26"/>
        <w:rPr>
          <w:rFonts w:asciiTheme="minorBidi" w:hAnsiTheme="minorBidi" w:cstheme="minorBidi"/>
          <w:sz w:val="28"/>
          <w:szCs w:val="28"/>
          <w:rtl/>
        </w:rPr>
      </w:pPr>
      <w:r w:rsidRPr="0000102E">
        <w:rPr>
          <w:rFonts w:asciiTheme="minorBidi" w:hAnsiTheme="minorBidi" w:cstheme="minorBidi"/>
          <w:b/>
          <w:bCs/>
          <w:sz w:val="28"/>
          <w:szCs w:val="28"/>
          <w:rtl/>
        </w:rPr>
        <w:t>ב. תוכן הקורס</w:t>
      </w:r>
      <w:r w:rsidR="001015DD" w:rsidRPr="0000102E">
        <w:rPr>
          <w:rFonts w:asciiTheme="minorBidi" w:hAnsiTheme="minorBidi" w:cstheme="minorBidi"/>
          <w:b/>
          <w:bCs/>
          <w:sz w:val="28"/>
          <w:szCs w:val="28"/>
          <w:rtl/>
        </w:rPr>
        <w:t xml:space="preserve"> (כל נושא 2-3 הרצאות)</w:t>
      </w:r>
      <w:r w:rsidRPr="0000102E">
        <w:rPr>
          <w:rFonts w:asciiTheme="minorBidi" w:hAnsiTheme="minorBidi" w:cstheme="minorBidi"/>
          <w:b/>
          <w:bCs/>
          <w:sz w:val="28"/>
          <w:szCs w:val="28"/>
          <w:rtl/>
        </w:rPr>
        <w:t>:</w:t>
      </w:r>
    </w:p>
    <w:p w14:paraId="7FD187E8" w14:textId="242B2131" w:rsidR="007762FE" w:rsidRPr="0000102E" w:rsidRDefault="00933F20" w:rsidP="006C0BBA">
      <w:pPr>
        <w:spacing w:line="360" w:lineRule="auto"/>
        <w:ind w:left="26"/>
        <w:rPr>
          <w:rFonts w:asciiTheme="minorBidi" w:hAnsiTheme="minorBidi" w:cstheme="minorBidi"/>
          <w:sz w:val="28"/>
          <w:szCs w:val="28"/>
          <w:rtl/>
        </w:rPr>
      </w:pPr>
      <w:r w:rsidRPr="0000102E">
        <w:rPr>
          <w:rFonts w:asciiTheme="minorBidi" w:hAnsiTheme="minorBidi" w:cstheme="minorBidi"/>
          <w:sz w:val="28"/>
          <w:szCs w:val="28"/>
          <w:rtl/>
        </w:rPr>
        <w:t>1. מבוא ה</w:t>
      </w:r>
      <w:r w:rsidR="00976D8F" w:rsidRPr="0000102E">
        <w:rPr>
          <w:rFonts w:asciiTheme="minorBidi" w:hAnsiTheme="minorBidi" w:cstheme="minorBidi"/>
          <w:sz w:val="28"/>
          <w:szCs w:val="28"/>
          <w:rtl/>
        </w:rPr>
        <w:t>י</w:t>
      </w:r>
      <w:r w:rsidRPr="0000102E">
        <w:rPr>
          <w:rFonts w:asciiTheme="minorBidi" w:hAnsiTheme="minorBidi" w:cstheme="minorBidi"/>
          <w:sz w:val="28"/>
          <w:szCs w:val="28"/>
          <w:rtl/>
        </w:rPr>
        <w:t>סטורי וספרותי ל</w:t>
      </w:r>
      <w:r w:rsidR="0071082E" w:rsidRPr="0000102E">
        <w:rPr>
          <w:rFonts w:asciiTheme="minorBidi" w:hAnsiTheme="minorBidi" w:cstheme="minorBidi"/>
          <w:sz w:val="28"/>
          <w:szCs w:val="28"/>
          <w:rtl/>
        </w:rPr>
        <w:t>תהלים ול</w:t>
      </w:r>
      <w:r w:rsidR="00C04049" w:rsidRPr="0000102E">
        <w:rPr>
          <w:rFonts w:asciiTheme="minorBidi" w:hAnsiTheme="minorBidi" w:cstheme="minorBidi"/>
          <w:sz w:val="28"/>
          <w:szCs w:val="28"/>
          <w:rtl/>
        </w:rPr>
        <w:t>מדרש תהלים</w:t>
      </w:r>
      <w:r w:rsidRPr="0000102E">
        <w:rPr>
          <w:rFonts w:asciiTheme="minorBidi" w:hAnsiTheme="minorBidi" w:cstheme="minorBidi"/>
          <w:sz w:val="28"/>
          <w:szCs w:val="28"/>
          <w:rtl/>
        </w:rPr>
        <w:t>.</w:t>
      </w:r>
    </w:p>
    <w:p w14:paraId="2457BFC0" w14:textId="570F8FEF" w:rsidR="00933F20" w:rsidRPr="0000102E" w:rsidRDefault="00933F20" w:rsidP="006C0BBA">
      <w:pPr>
        <w:spacing w:line="360" w:lineRule="auto"/>
        <w:ind w:left="26"/>
        <w:rPr>
          <w:rFonts w:asciiTheme="minorBidi" w:hAnsiTheme="minorBidi" w:cstheme="minorBidi"/>
          <w:sz w:val="28"/>
          <w:szCs w:val="28"/>
          <w:rtl/>
        </w:rPr>
      </w:pPr>
      <w:r w:rsidRPr="0000102E">
        <w:rPr>
          <w:rFonts w:asciiTheme="minorBidi" w:hAnsiTheme="minorBidi" w:cstheme="minorBidi"/>
          <w:sz w:val="28"/>
          <w:szCs w:val="28"/>
          <w:rtl/>
        </w:rPr>
        <w:t xml:space="preserve">2. סקירה ביבליוגרפית של </w:t>
      </w:r>
      <w:r w:rsidR="00C04049" w:rsidRPr="0000102E">
        <w:rPr>
          <w:rFonts w:asciiTheme="minorBidi" w:hAnsiTheme="minorBidi" w:cstheme="minorBidi"/>
          <w:sz w:val="28"/>
          <w:szCs w:val="28"/>
          <w:rtl/>
        </w:rPr>
        <w:t>המחקר הקיים למדרש תהלים</w:t>
      </w:r>
      <w:r w:rsidRPr="0000102E">
        <w:rPr>
          <w:rFonts w:asciiTheme="minorBidi" w:hAnsiTheme="minorBidi" w:cstheme="minorBidi"/>
          <w:sz w:val="28"/>
          <w:szCs w:val="28"/>
          <w:rtl/>
        </w:rPr>
        <w:t>.</w:t>
      </w:r>
    </w:p>
    <w:p w14:paraId="4045D9C9" w14:textId="77777777" w:rsidR="00F517C6" w:rsidRPr="0000102E" w:rsidRDefault="00933F20" w:rsidP="006C0BBA">
      <w:pPr>
        <w:spacing w:line="360" w:lineRule="auto"/>
        <w:ind w:left="26"/>
        <w:rPr>
          <w:rFonts w:asciiTheme="minorBidi" w:hAnsiTheme="minorBidi" w:cstheme="minorBidi"/>
          <w:sz w:val="28"/>
          <w:szCs w:val="28"/>
          <w:rtl/>
        </w:rPr>
      </w:pPr>
      <w:r w:rsidRPr="0000102E">
        <w:rPr>
          <w:rFonts w:asciiTheme="minorBidi" w:hAnsiTheme="minorBidi" w:cstheme="minorBidi"/>
          <w:sz w:val="28"/>
          <w:szCs w:val="28"/>
          <w:rtl/>
        </w:rPr>
        <w:t xml:space="preserve">3. </w:t>
      </w:r>
      <w:r w:rsidR="00F517C6" w:rsidRPr="0000102E">
        <w:rPr>
          <w:rFonts w:asciiTheme="minorBidi" w:hAnsiTheme="minorBidi" w:cstheme="minorBidi"/>
          <w:sz w:val="28"/>
          <w:szCs w:val="28"/>
          <w:rtl/>
        </w:rPr>
        <w:t>מסורות הנוסח של מדרש תהלים.</w:t>
      </w:r>
    </w:p>
    <w:p w14:paraId="31E1D825" w14:textId="3CE8B38F" w:rsidR="008F4D77" w:rsidRPr="0000102E" w:rsidRDefault="004E1FF6" w:rsidP="006C0BBA">
      <w:pPr>
        <w:spacing w:line="360" w:lineRule="auto"/>
        <w:ind w:left="26"/>
        <w:rPr>
          <w:rFonts w:asciiTheme="minorBidi" w:hAnsiTheme="minorBidi" w:cstheme="minorBidi"/>
          <w:sz w:val="28"/>
          <w:szCs w:val="28"/>
          <w:rtl/>
        </w:rPr>
      </w:pPr>
      <w:r w:rsidRPr="0000102E">
        <w:rPr>
          <w:rFonts w:asciiTheme="minorBidi" w:hAnsiTheme="minorBidi" w:cstheme="minorBidi"/>
          <w:sz w:val="28"/>
          <w:szCs w:val="28"/>
          <w:rtl/>
        </w:rPr>
        <w:t xml:space="preserve">4. </w:t>
      </w:r>
      <w:proofErr w:type="spellStart"/>
      <w:r w:rsidR="0071082E" w:rsidRPr="0000102E">
        <w:rPr>
          <w:rFonts w:asciiTheme="minorBidi" w:hAnsiTheme="minorBidi" w:cstheme="minorBidi"/>
          <w:sz w:val="28"/>
          <w:szCs w:val="28"/>
          <w:rtl/>
        </w:rPr>
        <w:t>הפתיחתאות</w:t>
      </w:r>
      <w:proofErr w:type="spellEnd"/>
      <w:r w:rsidR="0071082E" w:rsidRPr="0000102E">
        <w:rPr>
          <w:rFonts w:asciiTheme="minorBidi" w:hAnsiTheme="minorBidi" w:cstheme="minorBidi"/>
          <w:sz w:val="28"/>
          <w:szCs w:val="28"/>
          <w:rtl/>
        </w:rPr>
        <w:t xml:space="preserve"> למדרש</w:t>
      </w:r>
      <w:r w:rsidR="008F4D77" w:rsidRPr="0000102E">
        <w:rPr>
          <w:rFonts w:asciiTheme="minorBidi" w:hAnsiTheme="minorBidi" w:cstheme="minorBidi"/>
          <w:sz w:val="28"/>
          <w:szCs w:val="28"/>
          <w:rtl/>
        </w:rPr>
        <w:t>.</w:t>
      </w:r>
    </w:p>
    <w:p w14:paraId="5E25EDE5" w14:textId="77777777" w:rsidR="004E1FF6" w:rsidRPr="0000102E" w:rsidRDefault="004E1FF6" w:rsidP="006C0BBA">
      <w:pPr>
        <w:spacing w:line="360" w:lineRule="auto"/>
        <w:ind w:left="26"/>
        <w:rPr>
          <w:rFonts w:asciiTheme="minorBidi" w:hAnsiTheme="minorBidi" w:cstheme="minorBidi"/>
          <w:sz w:val="28"/>
          <w:szCs w:val="28"/>
          <w:rtl/>
        </w:rPr>
      </w:pPr>
      <w:r w:rsidRPr="0000102E">
        <w:rPr>
          <w:rFonts w:asciiTheme="minorBidi" w:hAnsiTheme="minorBidi" w:cstheme="minorBidi"/>
          <w:sz w:val="28"/>
          <w:szCs w:val="28"/>
          <w:rtl/>
        </w:rPr>
        <w:t>5</w:t>
      </w:r>
      <w:r w:rsidR="008F4D77" w:rsidRPr="0000102E">
        <w:rPr>
          <w:rFonts w:asciiTheme="minorBidi" w:hAnsiTheme="minorBidi" w:cstheme="minorBidi"/>
          <w:sz w:val="28"/>
          <w:szCs w:val="28"/>
          <w:rtl/>
        </w:rPr>
        <w:t>.</w:t>
      </w:r>
      <w:r w:rsidR="0071082E" w:rsidRPr="0000102E">
        <w:rPr>
          <w:rFonts w:asciiTheme="minorBidi" w:hAnsiTheme="minorBidi" w:cstheme="minorBidi"/>
          <w:sz w:val="28"/>
          <w:szCs w:val="28"/>
          <w:rtl/>
        </w:rPr>
        <w:t xml:space="preserve"> </w:t>
      </w:r>
      <w:r w:rsidRPr="0000102E">
        <w:rPr>
          <w:rFonts w:asciiTheme="minorBidi" w:hAnsiTheme="minorBidi" w:cstheme="minorBidi"/>
          <w:sz w:val="28"/>
          <w:szCs w:val="28"/>
          <w:rtl/>
        </w:rPr>
        <w:t>מבנה פרשיות במדרש תהלים.</w:t>
      </w:r>
    </w:p>
    <w:p w14:paraId="5563F4F3" w14:textId="32062637" w:rsidR="00933F20" w:rsidRPr="0000102E" w:rsidRDefault="004E1FF6" w:rsidP="006C0BBA">
      <w:pPr>
        <w:spacing w:line="360" w:lineRule="auto"/>
        <w:ind w:left="26"/>
        <w:rPr>
          <w:rFonts w:asciiTheme="minorBidi" w:hAnsiTheme="minorBidi" w:cstheme="minorBidi"/>
          <w:sz w:val="28"/>
          <w:szCs w:val="28"/>
          <w:rtl/>
        </w:rPr>
      </w:pPr>
      <w:r w:rsidRPr="0000102E">
        <w:rPr>
          <w:rFonts w:asciiTheme="minorBidi" w:hAnsiTheme="minorBidi" w:cstheme="minorBidi"/>
          <w:sz w:val="28"/>
          <w:szCs w:val="28"/>
          <w:rtl/>
        </w:rPr>
        <w:t xml:space="preserve">6. </w:t>
      </w:r>
      <w:r w:rsidR="0071082E" w:rsidRPr="0000102E">
        <w:rPr>
          <w:rFonts w:asciiTheme="minorBidi" w:hAnsiTheme="minorBidi" w:cstheme="minorBidi"/>
          <w:sz w:val="28"/>
          <w:szCs w:val="28"/>
          <w:rtl/>
        </w:rPr>
        <w:t>קריאות ממזמור א.</w:t>
      </w:r>
    </w:p>
    <w:p w14:paraId="78856B23" w14:textId="3CEDE8CD" w:rsidR="008F4D77" w:rsidRPr="0000102E" w:rsidRDefault="004E1FF6" w:rsidP="006C0BBA">
      <w:pPr>
        <w:spacing w:line="360" w:lineRule="auto"/>
        <w:ind w:left="26"/>
        <w:rPr>
          <w:rFonts w:asciiTheme="minorBidi" w:hAnsiTheme="minorBidi" w:cstheme="minorBidi"/>
          <w:sz w:val="28"/>
          <w:szCs w:val="28"/>
          <w:rtl/>
        </w:rPr>
      </w:pPr>
      <w:r w:rsidRPr="0000102E">
        <w:rPr>
          <w:rFonts w:asciiTheme="minorBidi" w:hAnsiTheme="minorBidi" w:cstheme="minorBidi"/>
          <w:sz w:val="28"/>
          <w:szCs w:val="28"/>
          <w:rtl/>
        </w:rPr>
        <w:t>7</w:t>
      </w:r>
      <w:r w:rsidR="00933F20" w:rsidRPr="0000102E">
        <w:rPr>
          <w:rFonts w:asciiTheme="minorBidi" w:hAnsiTheme="minorBidi" w:cstheme="minorBidi"/>
          <w:sz w:val="28"/>
          <w:szCs w:val="28"/>
          <w:rtl/>
        </w:rPr>
        <w:t xml:space="preserve">. </w:t>
      </w:r>
      <w:r w:rsidR="008F4D77" w:rsidRPr="0000102E">
        <w:rPr>
          <w:rFonts w:asciiTheme="minorBidi" w:hAnsiTheme="minorBidi" w:cstheme="minorBidi"/>
          <w:sz w:val="28"/>
          <w:szCs w:val="28"/>
          <w:rtl/>
        </w:rPr>
        <w:t xml:space="preserve">מזמורה של אסתר – קריאות ממזמור </w:t>
      </w:r>
      <w:proofErr w:type="spellStart"/>
      <w:r w:rsidR="008F4D77" w:rsidRPr="0000102E">
        <w:rPr>
          <w:rFonts w:asciiTheme="minorBidi" w:hAnsiTheme="minorBidi" w:cstheme="minorBidi"/>
          <w:sz w:val="28"/>
          <w:szCs w:val="28"/>
          <w:rtl/>
        </w:rPr>
        <w:t>כב</w:t>
      </w:r>
      <w:proofErr w:type="spellEnd"/>
      <w:r w:rsidR="008F4D77" w:rsidRPr="0000102E">
        <w:rPr>
          <w:rFonts w:asciiTheme="minorBidi" w:hAnsiTheme="minorBidi" w:cstheme="minorBidi"/>
          <w:sz w:val="28"/>
          <w:szCs w:val="28"/>
          <w:rtl/>
        </w:rPr>
        <w:t>.</w:t>
      </w:r>
    </w:p>
    <w:p w14:paraId="76B90410" w14:textId="01B24303" w:rsidR="00933F20" w:rsidRPr="0000102E" w:rsidRDefault="004E1FF6" w:rsidP="006C0BBA">
      <w:pPr>
        <w:spacing w:line="360" w:lineRule="auto"/>
        <w:ind w:left="26"/>
        <w:rPr>
          <w:rFonts w:asciiTheme="minorBidi" w:hAnsiTheme="minorBidi" w:cstheme="minorBidi"/>
          <w:sz w:val="28"/>
          <w:szCs w:val="28"/>
          <w:rtl/>
        </w:rPr>
      </w:pPr>
      <w:r w:rsidRPr="0000102E">
        <w:rPr>
          <w:rFonts w:asciiTheme="minorBidi" w:hAnsiTheme="minorBidi" w:cstheme="minorBidi"/>
          <w:sz w:val="28"/>
          <w:szCs w:val="28"/>
          <w:rtl/>
        </w:rPr>
        <w:t>8</w:t>
      </w:r>
      <w:r w:rsidR="008F4D77" w:rsidRPr="0000102E">
        <w:rPr>
          <w:rFonts w:asciiTheme="minorBidi" w:hAnsiTheme="minorBidi" w:cstheme="minorBidi"/>
          <w:sz w:val="28"/>
          <w:szCs w:val="28"/>
          <w:rtl/>
        </w:rPr>
        <w:t xml:space="preserve">. </w:t>
      </w:r>
      <w:r w:rsidR="00EF4983" w:rsidRPr="0000102E">
        <w:rPr>
          <w:rFonts w:asciiTheme="minorBidi" w:hAnsiTheme="minorBidi" w:cstheme="minorBidi"/>
          <w:sz w:val="28"/>
          <w:szCs w:val="28"/>
          <w:rtl/>
        </w:rPr>
        <w:t>מזמורי משה רבינו – קריאות ממזמורים צ-</w:t>
      </w:r>
      <w:proofErr w:type="spellStart"/>
      <w:r w:rsidR="00EF4983" w:rsidRPr="0000102E">
        <w:rPr>
          <w:rFonts w:asciiTheme="minorBidi" w:hAnsiTheme="minorBidi" w:cstheme="minorBidi"/>
          <w:sz w:val="28"/>
          <w:szCs w:val="28"/>
          <w:rtl/>
        </w:rPr>
        <w:t>קא</w:t>
      </w:r>
      <w:proofErr w:type="spellEnd"/>
      <w:r w:rsidR="00933F20" w:rsidRPr="0000102E">
        <w:rPr>
          <w:rFonts w:asciiTheme="minorBidi" w:hAnsiTheme="minorBidi" w:cstheme="minorBidi"/>
          <w:sz w:val="28"/>
          <w:szCs w:val="28"/>
          <w:rtl/>
        </w:rPr>
        <w:t>.</w:t>
      </w:r>
    </w:p>
    <w:p w14:paraId="32DDC855" w14:textId="4CD8F96E" w:rsidR="00933F20" w:rsidRPr="0000102E" w:rsidRDefault="004E1FF6" w:rsidP="00F517C6">
      <w:pPr>
        <w:spacing w:line="360" w:lineRule="auto"/>
        <w:ind w:left="26"/>
        <w:rPr>
          <w:rFonts w:asciiTheme="minorBidi" w:hAnsiTheme="minorBidi" w:cstheme="minorBidi"/>
          <w:sz w:val="28"/>
          <w:szCs w:val="28"/>
          <w:rtl/>
        </w:rPr>
      </w:pPr>
      <w:r w:rsidRPr="0000102E">
        <w:rPr>
          <w:rFonts w:asciiTheme="minorBidi" w:hAnsiTheme="minorBidi" w:cstheme="minorBidi"/>
          <w:sz w:val="28"/>
          <w:szCs w:val="28"/>
          <w:rtl/>
        </w:rPr>
        <w:t>9</w:t>
      </w:r>
      <w:r w:rsidR="00933F20" w:rsidRPr="0000102E">
        <w:rPr>
          <w:rFonts w:asciiTheme="minorBidi" w:hAnsiTheme="minorBidi" w:cstheme="minorBidi"/>
          <w:sz w:val="28"/>
          <w:szCs w:val="28"/>
          <w:rtl/>
        </w:rPr>
        <w:t xml:space="preserve">. </w:t>
      </w:r>
      <w:r w:rsidR="00F517C6" w:rsidRPr="0000102E">
        <w:rPr>
          <w:rFonts w:asciiTheme="minorBidi" w:hAnsiTheme="minorBidi" w:cstheme="minorBidi"/>
          <w:sz w:val="28"/>
          <w:szCs w:val="28"/>
          <w:rtl/>
        </w:rPr>
        <w:t xml:space="preserve">החלק המאוחר של המדרש – קריאות ממזמור </w:t>
      </w:r>
      <w:proofErr w:type="spellStart"/>
      <w:r w:rsidR="00F517C6" w:rsidRPr="0000102E">
        <w:rPr>
          <w:rFonts w:asciiTheme="minorBidi" w:hAnsiTheme="minorBidi" w:cstheme="minorBidi"/>
          <w:sz w:val="28"/>
          <w:szCs w:val="28"/>
          <w:rtl/>
        </w:rPr>
        <w:t>קכ</w:t>
      </w:r>
      <w:proofErr w:type="spellEnd"/>
      <w:r w:rsidR="00F517C6" w:rsidRPr="0000102E">
        <w:rPr>
          <w:rFonts w:asciiTheme="minorBidi" w:hAnsiTheme="minorBidi" w:cstheme="minorBidi"/>
          <w:sz w:val="28"/>
          <w:szCs w:val="28"/>
          <w:rtl/>
        </w:rPr>
        <w:t>.</w:t>
      </w:r>
    </w:p>
    <w:p w14:paraId="6C0E17B7" w14:textId="3D976D90" w:rsidR="00933F20" w:rsidRPr="0000102E" w:rsidRDefault="004E1FF6" w:rsidP="00F517C6">
      <w:pPr>
        <w:spacing w:line="360" w:lineRule="auto"/>
        <w:ind w:left="26"/>
        <w:rPr>
          <w:rFonts w:asciiTheme="minorBidi" w:hAnsiTheme="minorBidi" w:cstheme="minorBidi"/>
          <w:sz w:val="28"/>
          <w:szCs w:val="28"/>
          <w:rtl/>
        </w:rPr>
      </w:pPr>
      <w:r w:rsidRPr="0000102E">
        <w:rPr>
          <w:rFonts w:asciiTheme="minorBidi" w:hAnsiTheme="minorBidi" w:cstheme="minorBidi"/>
          <w:sz w:val="28"/>
          <w:szCs w:val="28"/>
          <w:rtl/>
        </w:rPr>
        <w:t>10</w:t>
      </w:r>
      <w:r w:rsidR="00933F20" w:rsidRPr="0000102E">
        <w:rPr>
          <w:rFonts w:asciiTheme="minorBidi" w:hAnsiTheme="minorBidi" w:cstheme="minorBidi"/>
          <w:sz w:val="28"/>
          <w:szCs w:val="28"/>
          <w:rtl/>
        </w:rPr>
        <w:t xml:space="preserve">. השוואה בין </w:t>
      </w:r>
      <w:r w:rsidR="00F517C6" w:rsidRPr="0000102E">
        <w:rPr>
          <w:rFonts w:asciiTheme="minorBidi" w:hAnsiTheme="minorBidi" w:cstheme="minorBidi"/>
          <w:sz w:val="28"/>
          <w:szCs w:val="28"/>
          <w:rtl/>
        </w:rPr>
        <w:t>מדרש תהלים למקבילות בילקוט מכירי לתהלים.</w:t>
      </w:r>
    </w:p>
    <w:p w14:paraId="49339F51" w14:textId="77777777" w:rsidR="00933F20" w:rsidRPr="0000102E" w:rsidRDefault="00933F20" w:rsidP="006C0BBA">
      <w:pPr>
        <w:spacing w:line="360" w:lineRule="auto"/>
        <w:ind w:left="26"/>
        <w:rPr>
          <w:rFonts w:asciiTheme="minorBidi" w:hAnsiTheme="minorBidi" w:cstheme="minorBidi"/>
          <w:sz w:val="28"/>
          <w:szCs w:val="28"/>
        </w:rPr>
      </w:pPr>
    </w:p>
    <w:p w14:paraId="61B1CAB5" w14:textId="32A0846F" w:rsidR="007F44AE" w:rsidRPr="0000102E" w:rsidRDefault="006C0BBA" w:rsidP="006E4817">
      <w:pPr>
        <w:spacing w:line="360" w:lineRule="auto"/>
        <w:ind w:left="26"/>
        <w:jc w:val="both"/>
        <w:rPr>
          <w:rFonts w:asciiTheme="minorBidi" w:hAnsiTheme="minorBidi" w:cstheme="minorBidi"/>
          <w:sz w:val="28"/>
          <w:szCs w:val="28"/>
          <w:rtl/>
        </w:rPr>
      </w:pPr>
      <w:r w:rsidRPr="0000102E">
        <w:rPr>
          <w:rFonts w:asciiTheme="minorBidi" w:hAnsiTheme="minorBidi" w:cstheme="minorBidi"/>
          <w:b/>
          <w:bCs/>
          <w:sz w:val="28"/>
          <w:szCs w:val="28"/>
          <w:rtl/>
        </w:rPr>
        <w:t xml:space="preserve">ג. </w:t>
      </w:r>
      <w:r w:rsidR="00DD686B" w:rsidRPr="0000102E">
        <w:rPr>
          <w:rFonts w:asciiTheme="minorBidi" w:hAnsiTheme="minorBidi" w:cstheme="minorBidi"/>
          <w:b/>
          <w:bCs/>
          <w:sz w:val="28"/>
          <w:szCs w:val="28"/>
          <w:rtl/>
        </w:rPr>
        <w:t>דרישות קדם</w:t>
      </w:r>
      <w:r w:rsidRPr="0000102E">
        <w:rPr>
          <w:rFonts w:asciiTheme="minorBidi" w:hAnsiTheme="minorBidi" w:cstheme="minorBidi"/>
          <w:b/>
          <w:bCs/>
          <w:sz w:val="28"/>
          <w:szCs w:val="28"/>
          <w:rtl/>
        </w:rPr>
        <w:t>:</w:t>
      </w:r>
      <w:r w:rsidR="002935ED" w:rsidRPr="0000102E">
        <w:rPr>
          <w:rFonts w:asciiTheme="minorBidi" w:hAnsiTheme="minorBidi" w:cstheme="minorBidi"/>
          <w:sz w:val="28"/>
          <w:szCs w:val="28"/>
          <w:rtl/>
        </w:rPr>
        <w:t xml:space="preserve"> </w:t>
      </w:r>
      <w:r w:rsidR="00933F20" w:rsidRPr="0000102E">
        <w:rPr>
          <w:rFonts w:asciiTheme="minorBidi" w:hAnsiTheme="minorBidi" w:cstheme="minorBidi"/>
          <w:sz w:val="28"/>
          <w:szCs w:val="28"/>
          <w:rtl/>
        </w:rPr>
        <w:t>קורסי מבוא</w:t>
      </w:r>
    </w:p>
    <w:p w14:paraId="7CBA6841" w14:textId="77777777" w:rsidR="006C0BBA" w:rsidRPr="0000102E" w:rsidRDefault="006C0BBA" w:rsidP="0064775D">
      <w:pPr>
        <w:spacing w:line="360" w:lineRule="auto"/>
        <w:ind w:left="26"/>
        <w:jc w:val="both"/>
        <w:rPr>
          <w:rFonts w:asciiTheme="minorBidi" w:hAnsiTheme="minorBidi" w:cstheme="minorBidi"/>
          <w:sz w:val="28"/>
          <w:szCs w:val="28"/>
        </w:rPr>
      </w:pPr>
    </w:p>
    <w:p w14:paraId="163E720A" w14:textId="77777777" w:rsidR="002262E8" w:rsidRPr="0000102E" w:rsidRDefault="004D0B76" w:rsidP="007762FE">
      <w:pPr>
        <w:spacing w:line="360" w:lineRule="auto"/>
        <w:jc w:val="both"/>
        <w:rPr>
          <w:rFonts w:asciiTheme="minorBidi" w:hAnsiTheme="minorBidi" w:cstheme="minorBidi"/>
          <w:b/>
          <w:bCs/>
          <w:sz w:val="28"/>
          <w:szCs w:val="28"/>
          <w:rtl/>
        </w:rPr>
      </w:pPr>
      <w:r w:rsidRPr="0000102E">
        <w:rPr>
          <w:rFonts w:asciiTheme="minorBidi" w:hAnsiTheme="minorBidi" w:cstheme="minorBidi"/>
          <w:b/>
          <w:bCs/>
          <w:sz w:val="28"/>
          <w:szCs w:val="28"/>
          <w:rtl/>
        </w:rPr>
        <w:t xml:space="preserve">ד. </w:t>
      </w:r>
      <w:r w:rsidR="00DD686B" w:rsidRPr="0000102E">
        <w:rPr>
          <w:rFonts w:asciiTheme="minorBidi" w:hAnsiTheme="minorBidi" w:cstheme="minorBidi"/>
          <w:b/>
          <w:bCs/>
          <w:sz w:val="28"/>
          <w:szCs w:val="28"/>
          <w:rtl/>
        </w:rPr>
        <w:t>חובות / דרישות / מטלות:</w:t>
      </w:r>
    </w:p>
    <w:p w14:paraId="77F01EAE" w14:textId="38651D16" w:rsidR="00C84E3F" w:rsidRPr="0000102E" w:rsidRDefault="00C84E3F" w:rsidP="00FE4086">
      <w:pPr>
        <w:jc w:val="both"/>
        <w:rPr>
          <w:rFonts w:asciiTheme="minorBidi" w:hAnsiTheme="minorBidi" w:cstheme="minorBidi"/>
          <w:sz w:val="28"/>
          <w:szCs w:val="28"/>
          <w:rtl/>
        </w:rPr>
      </w:pPr>
      <w:r w:rsidRPr="0000102E">
        <w:rPr>
          <w:rFonts w:asciiTheme="minorBidi" w:hAnsiTheme="minorBidi" w:cstheme="minorBidi"/>
          <w:sz w:val="28"/>
          <w:szCs w:val="28"/>
          <w:rtl/>
        </w:rPr>
        <w:t xml:space="preserve">בקורס זה יש חובת נוכחות, שתיבדק מדי שיעור. תלמיד שייעדר מעל ארבע הרצאות במשך שני הסמסטרים ללא סיבה מוצדקת לא יורשה לגשת לבחינה המסכמת או להגיש עבודה, ולא יקבל ציון בקורס. </w:t>
      </w:r>
      <w:r w:rsidR="00FE4086" w:rsidRPr="0000102E">
        <w:rPr>
          <w:rFonts w:asciiTheme="minorBidi" w:hAnsiTheme="minorBidi" w:cstheme="minorBidi"/>
          <w:sz w:val="28"/>
          <w:szCs w:val="28"/>
          <w:rtl/>
        </w:rPr>
        <w:t>בסוף השנה תתקיים בחינה מסכמת של כל החומר הנלמד.</w:t>
      </w:r>
    </w:p>
    <w:p w14:paraId="290B97B5" w14:textId="77777777" w:rsidR="002262E8" w:rsidRPr="0000102E" w:rsidRDefault="002262E8" w:rsidP="0064775D">
      <w:pPr>
        <w:spacing w:line="360" w:lineRule="auto"/>
        <w:jc w:val="both"/>
        <w:rPr>
          <w:rFonts w:asciiTheme="minorBidi" w:hAnsiTheme="minorBidi" w:cstheme="minorBidi"/>
          <w:sz w:val="28"/>
          <w:szCs w:val="28"/>
          <w:rtl/>
        </w:rPr>
      </w:pPr>
    </w:p>
    <w:p w14:paraId="3CC7D531" w14:textId="77777777" w:rsidR="007762FE" w:rsidRPr="0000102E" w:rsidRDefault="002262E8" w:rsidP="007762FE">
      <w:pPr>
        <w:spacing w:line="360" w:lineRule="auto"/>
        <w:jc w:val="both"/>
        <w:rPr>
          <w:rFonts w:asciiTheme="minorBidi" w:hAnsiTheme="minorBidi" w:cstheme="minorBidi"/>
          <w:b/>
          <w:bCs/>
          <w:sz w:val="28"/>
          <w:szCs w:val="28"/>
          <w:rtl/>
        </w:rPr>
      </w:pPr>
      <w:r w:rsidRPr="0000102E">
        <w:rPr>
          <w:rFonts w:asciiTheme="minorBidi" w:hAnsiTheme="minorBidi" w:cstheme="minorBidi"/>
          <w:b/>
          <w:bCs/>
          <w:sz w:val="28"/>
          <w:szCs w:val="28"/>
          <w:rtl/>
        </w:rPr>
        <w:t xml:space="preserve">ה. </w:t>
      </w:r>
      <w:r w:rsidR="00DD686B" w:rsidRPr="0000102E">
        <w:rPr>
          <w:rFonts w:asciiTheme="minorBidi" w:hAnsiTheme="minorBidi" w:cstheme="minorBidi"/>
          <w:b/>
          <w:bCs/>
          <w:sz w:val="28"/>
          <w:szCs w:val="28"/>
          <w:rtl/>
        </w:rPr>
        <w:t>מרכיבי הציון הסופי</w:t>
      </w:r>
      <w:r w:rsidRPr="0000102E">
        <w:rPr>
          <w:rFonts w:asciiTheme="minorBidi" w:hAnsiTheme="minorBidi" w:cstheme="minorBidi"/>
          <w:b/>
          <w:bCs/>
          <w:sz w:val="28"/>
          <w:szCs w:val="28"/>
          <w:rtl/>
        </w:rPr>
        <w:t>:</w:t>
      </w:r>
    </w:p>
    <w:p w14:paraId="594A9BDB" w14:textId="11B27900" w:rsidR="00030A9E" w:rsidRPr="0000102E" w:rsidRDefault="00C76233" w:rsidP="007762FE">
      <w:pPr>
        <w:jc w:val="both"/>
        <w:rPr>
          <w:rFonts w:asciiTheme="minorBidi" w:hAnsiTheme="minorBidi" w:cstheme="minorBidi"/>
          <w:color w:val="000000"/>
          <w:sz w:val="28"/>
          <w:szCs w:val="28"/>
          <w:rtl/>
        </w:rPr>
      </w:pPr>
      <w:r w:rsidRPr="0000102E">
        <w:rPr>
          <w:rFonts w:asciiTheme="minorBidi" w:hAnsiTheme="minorBidi" w:cstheme="minorBidi"/>
          <w:sz w:val="28"/>
          <w:szCs w:val="28"/>
          <w:rtl/>
        </w:rPr>
        <w:t>הציון הסופי מורכב ממבחן בסוף הקורס שמהווה 100% מן הציון בקורס.</w:t>
      </w:r>
    </w:p>
    <w:p w14:paraId="1E49FF58" w14:textId="77777777" w:rsidR="0064775D" w:rsidRPr="0000102E" w:rsidRDefault="0064775D" w:rsidP="0064775D">
      <w:pPr>
        <w:spacing w:line="360" w:lineRule="auto"/>
        <w:jc w:val="both"/>
        <w:rPr>
          <w:rFonts w:asciiTheme="minorBidi" w:hAnsiTheme="minorBidi" w:cstheme="minorBidi"/>
          <w:sz w:val="28"/>
          <w:szCs w:val="28"/>
          <w:rtl/>
        </w:rPr>
      </w:pPr>
    </w:p>
    <w:p w14:paraId="17D5A432" w14:textId="77777777" w:rsidR="007762FE" w:rsidRPr="0000102E" w:rsidRDefault="007762FE" w:rsidP="007762FE">
      <w:pPr>
        <w:spacing w:line="360" w:lineRule="auto"/>
        <w:ind w:left="26"/>
        <w:rPr>
          <w:rFonts w:asciiTheme="minorBidi" w:hAnsiTheme="minorBidi" w:cstheme="minorBidi"/>
          <w:b/>
          <w:bCs/>
          <w:color w:val="000000"/>
          <w:sz w:val="28"/>
          <w:szCs w:val="28"/>
        </w:rPr>
      </w:pPr>
      <w:r w:rsidRPr="0000102E">
        <w:rPr>
          <w:rFonts w:asciiTheme="minorBidi" w:hAnsiTheme="minorBidi" w:cstheme="minorBidi"/>
          <w:b/>
          <w:bCs/>
          <w:sz w:val="28"/>
          <w:szCs w:val="28"/>
          <w:rtl/>
        </w:rPr>
        <w:t>ו</w:t>
      </w:r>
      <w:r w:rsidR="00DD686B" w:rsidRPr="0000102E">
        <w:rPr>
          <w:rFonts w:asciiTheme="minorBidi" w:hAnsiTheme="minorBidi" w:cstheme="minorBidi"/>
          <w:b/>
          <w:bCs/>
          <w:sz w:val="28"/>
          <w:szCs w:val="28"/>
          <w:rtl/>
        </w:rPr>
        <w:t>. ביבליוגרפיה</w:t>
      </w:r>
      <w:r w:rsidR="00DD686B" w:rsidRPr="0000102E">
        <w:rPr>
          <w:rFonts w:asciiTheme="minorBidi" w:hAnsiTheme="minorBidi" w:cstheme="minorBidi"/>
          <w:b/>
          <w:bCs/>
          <w:color w:val="000000"/>
          <w:sz w:val="28"/>
          <w:szCs w:val="28"/>
          <w:rtl/>
        </w:rPr>
        <w:t>:</w:t>
      </w:r>
    </w:p>
    <w:p w14:paraId="62FA9EC3" w14:textId="77777777" w:rsidR="0077671F" w:rsidRPr="0000102E" w:rsidRDefault="0077671F" w:rsidP="0077671F">
      <w:pPr>
        <w:spacing w:line="360" w:lineRule="auto"/>
        <w:rPr>
          <w:rFonts w:asciiTheme="minorBidi" w:hAnsiTheme="minorBidi" w:cstheme="minorBidi"/>
          <w:sz w:val="28"/>
          <w:szCs w:val="28"/>
        </w:rPr>
      </w:pPr>
      <w:r w:rsidRPr="0000102E">
        <w:rPr>
          <w:rFonts w:asciiTheme="minorBidi" w:hAnsiTheme="minorBidi" w:cstheme="minorBidi"/>
          <w:sz w:val="28"/>
          <w:szCs w:val="28"/>
          <w:rtl/>
        </w:rPr>
        <w:t>ביטון, תמר, הסיפור במדרש תהילים, עבודה לשם קבלת תואר מוסמך, האוניברסיטה העברית, ירושלים, תשס"ד.</w:t>
      </w:r>
    </w:p>
    <w:p w14:paraId="43A992E7" w14:textId="77777777" w:rsidR="0077671F" w:rsidRPr="0000102E" w:rsidRDefault="0077671F" w:rsidP="0077671F">
      <w:pPr>
        <w:spacing w:line="360" w:lineRule="auto"/>
        <w:rPr>
          <w:rFonts w:asciiTheme="minorBidi" w:hAnsiTheme="minorBidi" w:cstheme="minorBidi"/>
          <w:sz w:val="28"/>
          <w:szCs w:val="28"/>
        </w:rPr>
      </w:pPr>
      <w:r w:rsidRPr="0000102E">
        <w:rPr>
          <w:rFonts w:asciiTheme="minorBidi" w:hAnsiTheme="minorBidi" w:cstheme="minorBidi"/>
          <w:sz w:val="28"/>
          <w:szCs w:val="28"/>
          <w:rtl/>
        </w:rPr>
        <w:t>דבורה, גיא, המאבק על המקרא: הפולמוס היהודי-נוצרי במאות הראשונות לספירה לאור מדרשים יהודיים ונוצריים לספר תהלים, עבודה לשם קבלת תואר מוסמך, אוניברסיטת בר-אילן, רמת-גן, תשס"ח.</w:t>
      </w:r>
    </w:p>
    <w:p w14:paraId="5B758F9E" w14:textId="77777777" w:rsidR="0077671F" w:rsidRPr="0000102E" w:rsidRDefault="0077671F" w:rsidP="0077671F">
      <w:pPr>
        <w:spacing w:line="360" w:lineRule="auto"/>
        <w:rPr>
          <w:rFonts w:asciiTheme="minorBidi" w:hAnsiTheme="minorBidi" w:cstheme="minorBidi"/>
          <w:sz w:val="28"/>
          <w:szCs w:val="28"/>
        </w:rPr>
      </w:pPr>
      <w:proofErr w:type="spellStart"/>
      <w:r w:rsidRPr="0000102E">
        <w:rPr>
          <w:rFonts w:asciiTheme="minorBidi" w:hAnsiTheme="minorBidi" w:cstheme="minorBidi"/>
          <w:sz w:val="28"/>
          <w:szCs w:val="28"/>
          <w:rtl/>
        </w:rPr>
        <w:t>מאק</w:t>
      </w:r>
      <w:proofErr w:type="spellEnd"/>
      <w:r w:rsidRPr="0000102E">
        <w:rPr>
          <w:rFonts w:asciiTheme="minorBidi" w:hAnsiTheme="minorBidi" w:cstheme="minorBidi"/>
          <w:sz w:val="28"/>
          <w:szCs w:val="28"/>
          <w:rtl/>
        </w:rPr>
        <w:t xml:space="preserve">, חננאל, "הדרשה </w:t>
      </w:r>
      <w:proofErr w:type="spellStart"/>
      <w:r w:rsidRPr="0000102E">
        <w:rPr>
          <w:rFonts w:asciiTheme="minorBidi" w:hAnsiTheme="minorBidi" w:cstheme="minorBidi"/>
          <w:sz w:val="28"/>
          <w:szCs w:val="28"/>
          <w:rtl/>
        </w:rPr>
        <w:t>השבתאית</w:t>
      </w:r>
      <w:proofErr w:type="spellEnd"/>
      <w:r w:rsidRPr="0000102E">
        <w:rPr>
          <w:rFonts w:asciiTheme="minorBidi" w:hAnsiTheme="minorBidi" w:cstheme="minorBidi"/>
          <w:sz w:val="28"/>
          <w:szCs w:val="28"/>
          <w:rtl/>
        </w:rPr>
        <w:t xml:space="preserve"> בדבר ביטול המצוות - מקורה וגלגוליה", </w:t>
      </w:r>
      <w:proofErr w:type="spellStart"/>
      <w:r w:rsidRPr="0000102E">
        <w:rPr>
          <w:rFonts w:asciiTheme="minorBidi" w:hAnsiTheme="minorBidi" w:cstheme="minorBidi"/>
          <w:sz w:val="28"/>
          <w:szCs w:val="28"/>
          <w:rtl/>
        </w:rPr>
        <w:t>סידרא</w:t>
      </w:r>
      <w:proofErr w:type="spellEnd"/>
      <w:r w:rsidRPr="0000102E">
        <w:rPr>
          <w:rFonts w:asciiTheme="minorBidi" w:hAnsiTheme="minorBidi" w:cstheme="minorBidi"/>
          <w:sz w:val="28"/>
          <w:szCs w:val="28"/>
          <w:rtl/>
        </w:rPr>
        <w:t xml:space="preserve"> יא (תשנ"ה), עמ' 55–72.</w:t>
      </w:r>
    </w:p>
    <w:p w14:paraId="48138939" w14:textId="77777777" w:rsidR="0077671F" w:rsidRPr="0000102E" w:rsidRDefault="0077671F" w:rsidP="0077671F">
      <w:pPr>
        <w:spacing w:line="360" w:lineRule="auto"/>
        <w:rPr>
          <w:rFonts w:asciiTheme="minorBidi" w:hAnsiTheme="minorBidi" w:cstheme="minorBidi"/>
          <w:sz w:val="28"/>
          <w:szCs w:val="28"/>
        </w:rPr>
      </w:pPr>
      <w:r w:rsidRPr="0000102E">
        <w:rPr>
          <w:rFonts w:asciiTheme="minorBidi" w:hAnsiTheme="minorBidi" w:cstheme="minorBidi"/>
          <w:sz w:val="28"/>
          <w:szCs w:val="28"/>
          <w:rtl/>
        </w:rPr>
        <w:t>מדרש תהלים המכונה שוחר טוב, מהדורת שלמה בובר, וילנה, תרנ"א.</w:t>
      </w:r>
    </w:p>
    <w:p w14:paraId="59E449E6" w14:textId="77777777" w:rsidR="0077671F" w:rsidRPr="0000102E" w:rsidRDefault="0077671F" w:rsidP="0077671F">
      <w:pPr>
        <w:spacing w:line="360" w:lineRule="auto"/>
        <w:rPr>
          <w:rFonts w:asciiTheme="minorBidi" w:hAnsiTheme="minorBidi" w:cstheme="minorBidi"/>
          <w:sz w:val="28"/>
          <w:szCs w:val="28"/>
        </w:rPr>
      </w:pPr>
      <w:r w:rsidRPr="0000102E">
        <w:rPr>
          <w:rFonts w:asciiTheme="minorBidi" w:hAnsiTheme="minorBidi" w:cstheme="minorBidi"/>
          <w:sz w:val="28"/>
          <w:szCs w:val="28"/>
          <w:rtl/>
        </w:rPr>
        <w:t>פרנקל, יונה, דרכי האגדה והמדרש, גבעתיים, תשנ"א</w:t>
      </w:r>
    </w:p>
    <w:p w14:paraId="25F3EF59" w14:textId="77777777" w:rsidR="0077671F" w:rsidRPr="0000102E" w:rsidRDefault="0077671F" w:rsidP="0077671F">
      <w:pPr>
        <w:spacing w:line="360" w:lineRule="auto"/>
        <w:rPr>
          <w:rFonts w:asciiTheme="minorBidi" w:hAnsiTheme="minorBidi" w:cstheme="minorBidi"/>
          <w:sz w:val="28"/>
          <w:szCs w:val="28"/>
        </w:rPr>
      </w:pPr>
      <w:r w:rsidRPr="0000102E">
        <w:rPr>
          <w:rFonts w:asciiTheme="minorBidi" w:hAnsiTheme="minorBidi" w:cstheme="minorBidi"/>
          <w:sz w:val="28"/>
          <w:szCs w:val="28"/>
          <w:rtl/>
        </w:rPr>
        <w:t xml:space="preserve">גולדברג, אברהם, "למקורותיהן של </w:t>
      </w:r>
      <w:proofErr w:type="spellStart"/>
      <w:r w:rsidRPr="0000102E">
        <w:rPr>
          <w:rFonts w:asciiTheme="minorBidi" w:hAnsiTheme="minorBidi" w:cstheme="minorBidi"/>
          <w:sz w:val="28"/>
          <w:szCs w:val="28"/>
          <w:rtl/>
        </w:rPr>
        <w:t>הפיסקאות</w:t>
      </w:r>
      <w:proofErr w:type="spellEnd"/>
      <w:r w:rsidRPr="0000102E">
        <w:rPr>
          <w:rFonts w:asciiTheme="minorBidi" w:hAnsiTheme="minorBidi" w:cstheme="minorBidi"/>
          <w:sz w:val="28"/>
          <w:szCs w:val="28"/>
          <w:rtl/>
        </w:rPr>
        <w:t xml:space="preserve"> 'ויהי בחצי הלילה' ו'שור או כשב" בפסיקתא'",  תרביץ לח (תשכ"ט), עמ' 184–185</w:t>
      </w:r>
    </w:p>
    <w:p w14:paraId="1A31E74D" w14:textId="77777777" w:rsidR="0077671F" w:rsidRPr="0000102E" w:rsidRDefault="0077671F" w:rsidP="0077671F">
      <w:pPr>
        <w:spacing w:line="360" w:lineRule="auto"/>
        <w:rPr>
          <w:rFonts w:asciiTheme="minorBidi" w:hAnsiTheme="minorBidi" w:cstheme="minorBidi"/>
          <w:sz w:val="28"/>
          <w:szCs w:val="28"/>
        </w:rPr>
      </w:pPr>
      <w:r w:rsidRPr="0000102E">
        <w:rPr>
          <w:rFonts w:asciiTheme="minorBidi" w:hAnsiTheme="minorBidi" w:cstheme="minorBidi"/>
          <w:sz w:val="28"/>
          <w:szCs w:val="28"/>
          <w:rtl/>
        </w:rPr>
        <w:t xml:space="preserve">גולדברג, אברהם, "[על] דב </w:t>
      </w:r>
      <w:proofErr w:type="spellStart"/>
      <w:r w:rsidRPr="0000102E">
        <w:rPr>
          <w:rFonts w:asciiTheme="minorBidi" w:hAnsiTheme="minorBidi" w:cstheme="minorBidi"/>
          <w:sz w:val="28"/>
          <w:szCs w:val="28"/>
          <w:rtl/>
        </w:rPr>
        <w:t>מנדלבוים</w:t>
      </w:r>
      <w:proofErr w:type="spellEnd"/>
      <w:r w:rsidRPr="0000102E">
        <w:rPr>
          <w:rFonts w:asciiTheme="minorBidi" w:hAnsiTheme="minorBidi" w:cstheme="minorBidi"/>
          <w:sz w:val="28"/>
          <w:szCs w:val="28"/>
          <w:rtl/>
        </w:rPr>
        <w:t xml:space="preserve"> (מהדיר), "פסיקתא </w:t>
      </w:r>
      <w:proofErr w:type="spellStart"/>
      <w:r w:rsidRPr="0000102E">
        <w:rPr>
          <w:rFonts w:asciiTheme="minorBidi" w:hAnsiTheme="minorBidi" w:cstheme="minorBidi"/>
          <w:sz w:val="28"/>
          <w:szCs w:val="28"/>
          <w:rtl/>
        </w:rPr>
        <w:t>דרב</w:t>
      </w:r>
      <w:proofErr w:type="spellEnd"/>
      <w:r w:rsidRPr="0000102E">
        <w:rPr>
          <w:rFonts w:asciiTheme="minorBidi" w:hAnsiTheme="minorBidi" w:cstheme="minorBidi"/>
          <w:sz w:val="28"/>
          <w:szCs w:val="28"/>
          <w:rtl/>
        </w:rPr>
        <w:t xml:space="preserve"> כהנא" (תשכב)", </w:t>
      </w:r>
      <w:proofErr w:type="spellStart"/>
      <w:r w:rsidRPr="0000102E">
        <w:rPr>
          <w:rFonts w:asciiTheme="minorBidi" w:hAnsiTheme="minorBidi" w:cstheme="minorBidi"/>
          <w:sz w:val="28"/>
          <w:szCs w:val="28"/>
          <w:rtl/>
        </w:rPr>
        <w:t>קרית</w:t>
      </w:r>
      <w:proofErr w:type="spellEnd"/>
      <w:r w:rsidRPr="0000102E">
        <w:rPr>
          <w:rFonts w:asciiTheme="minorBidi" w:hAnsiTheme="minorBidi" w:cstheme="minorBidi"/>
          <w:sz w:val="28"/>
          <w:szCs w:val="28"/>
          <w:rtl/>
        </w:rPr>
        <w:t xml:space="preserve"> ספר מג (תשכ"ח), עמ' 68–79 </w:t>
      </w:r>
      <w:r w:rsidRPr="0000102E">
        <w:rPr>
          <w:rFonts w:asciiTheme="minorBidi" w:hAnsiTheme="minorBidi" w:cstheme="minorBidi"/>
          <w:sz w:val="28"/>
          <w:szCs w:val="28"/>
          <w:rtl/>
        </w:rPr>
        <w:t>‬</w:t>
      </w:r>
    </w:p>
    <w:p w14:paraId="078330C5" w14:textId="77777777" w:rsidR="0077671F" w:rsidRPr="0000102E" w:rsidRDefault="0077671F" w:rsidP="0077671F">
      <w:pPr>
        <w:spacing w:line="360" w:lineRule="auto"/>
        <w:rPr>
          <w:rFonts w:asciiTheme="minorBidi" w:hAnsiTheme="minorBidi" w:cstheme="minorBidi"/>
          <w:sz w:val="28"/>
          <w:szCs w:val="28"/>
        </w:rPr>
      </w:pPr>
      <w:proofErr w:type="spellStart"/>
      <w:r w:rsidRPr="0000102E">
        <w:rPr>
          <w:rFonts w:asciiTheme="minorBidi" w:hAnsiTheme="minorBidi" w:cstheme="minorBidi"/>
          <w:sz w:val="28"/>
          <w:szCs w:val="28"/>
          <w:rtl/>
        </w:rPr>
        <w:t>היינימן</w:t>
      </w:r>
      <w:proofErr w:type="spellEnd"/>
      <w:r w:rsidRPr="0000102E">
        <w:rPr>
          <w:rFonts w:asciiTheme="minorBidi" w:hAnsiTheme="minorBidi" w:cstheme="minorBidi"/>
          <w:sz w:val="28"/>
          <w:szCs w:val="28"/>
          <w:rtl/>
        </w:rPr>
        <w:t xml:space="preserve">, יוסף, 'פרשות ויקרא רבה שמקוריותן מפוקפקת', תרביץ </w:t>
      </w:r>
      <w:proofErr w:type="spellStart"/>
      <w:r w:rsidRPr="0000102E">
        <w:rPr>
          <w:rFonts w:asciiTheme="minorBidi" w:hAnsiTheme="minorBidi" w:cstheme="minorBidi"/>
          <w:sz w:val="28"/>
          <w:szCs w:val="28"/>
          <w:rtl/>
        </w:rPr>
        <w:t>לז</w:t>
      </w:r>
      <w:proofErr w:type="spellEnd"/>
      <w:r w:rsidRPr="0000102E">
        <w:rPr>
          <w:rFonts w:asciiTheme="minorBidi" w:hAnsiTheme="minorBidi" w:cstheme="minorBidi"/>
          <w:sz w:val="28"/>
          <w:szCs w:val="28"/>
          <w:rtl/>
        </w:rPr>
        <w:t xml:space="preserve"> (תשכ"ח), עמ' 354–339</w:t>
      </w:r>
    </w:p>
    <w:p w14:paraId="4EF2A718" w14:textId="77777777" w:rsidR="0077671F" w:rsidRPr="0000102E" w:rsidRDefault="0077671F" w:rsidP="0077671F">
      <w:pPr>
        <w:spacing w:line="360" w:lineRule="auto"/>
        <w:rPr>
          <w:rFonts w:asciiTheme="minorBidi" w:hAnsiTheme="minorBidi" w:cstheme="minorBidi"/>
          <w:sz w:val="28"/>
          <w:szCs w:val="28"/>
        </w:rPr>
      </w:pPr>
      <w:proofErr w:type="spellStart"/>
      <w:r w:rsidRPr="0000102E">
        <w:rPr>
          <w:rFonts w:asciiTheme="minorBidi" w:hAnsiTheme="minorBidi" w:cstheme="minorBidi"/>
          <w:sz w:val="28"/>
          <w:szCs w:val="28"/>
          <w:rtl/>
        </w:rPr>
        <w:t>הירשמן</w:t>
      </w:r>
      <w:proofErr w:type="spellEnd"/>
      <w:r w:rsidRPr="0000102E">
        <w:rPr>
          <w:rFonts w:asciiTheme="minorBidi" w:hAnsiTheme="minorBidi" w:cstheme="minorBidi"/>
          <w:sz w:val="28"/>
          <w:szCs w:val="28"/>
          <w:rtl/>
        </w:rPr>
        <w:t xml:space="preserve">, מנחם, "פסיקתא </w:t>
      </w:r>
      <w:proofErr w:type="spellStart"/>
      <w:r w:rsidRPr="0000102E">
        <w:rPr>
          <w:rFonts w:asciiTheme="minorBidi" w:hAnsiTheme="minorBidi" w:cstheme="minorBidi"/>
          <w:sz w:val="28"/>
          <w:szCs w:val="28"/>
          <w:rtl/>
        </w:rPr>
        <w:t>דרב</w:t>
      </w:r>
      <w:proofErr w:type="spellEnd"/>
      <w:r w:rsidRPr="0000102E">
        <w:rPr>
          <w:rFonts w:asciiTheme="minorBidi" w:hAnsiTheme="minorBidi" w:cstheme="minorBidi"/>
          <w:sz w:val="28"/>
          <w:szCs w:val="28"/>
          <w:rtl/>
        </w:rPr>
        <w:t xml:space="preserve"> כהנא </w:t>
      </w:r>
      <w:proofErr w:type="spellStart"/>
      <w:r w:rsidRPr="0000102E">
        <w:rPr>
          <w:rFonts w:asciiTheme="minorBidi" w:hAnsiTheme="minorBidi" w:cstheme="minorBidi"/>
          <w:sz w:val="28"/>
          <w:szCs w:val="28"/>
          <w:rtl/>
        </w:rPr>
        <w:t>ופיידאה</w:t>
      </w:r>
      <w:proofErr w:type="spellEnd"/>
      <w:r w:rsidRPr="0000102E">
        <w:rPr>
          <w:rFonts w:asciiTheme="minorBidi" w:hAnsiTheme="minorBidi" w:cstheme="minorBidi"/>
          <w:sz w:val="28"/>
          <w:szCs w:val="28"/>
          <w:rtl/>
        </w:rPr>
        <w:t xml:space="preserve">", היגיון ליונה, עמ' 165–178 </w:t>
      </w:r>
    </w:p>
    <w:p w14:paraId="4E012008" w14:textId="77777777" w:rsidR="0077671F" w:rsidRPr="0000102E" w:rsidRDefault="0077671F" w:rsidP="0077671F">
      <w:pPr>
        <w:spacing w:line="360" w:lineRule="auto"/>
        <w:rPr>
          <w:rFonts w:asciiTheme="minorBidi" w:hAnsiTheme="minorBidi" w:cstheme="minorBidi"/>
          <w:sz w:val="28"/>
          <w:szCs w:val="28"/>
        </w:rPr>
      </w:pPr>
      <w:r w:rsidRPr="0000102E">
        <w:rPr>
          <w:rFonts w:asciiTheme="minorBidi" w:hAnsiTheme="minorBidi" w:cstheme="minorBidi"/>
          <w:sz w:val="28"/>
          <w:szCs w:val="28"/>
          <w:rtl/>
        </w:rPr>
        <w:lastRenderedPageBreak/>
        <w:t>י' לוינסון, הסיפור שלא סופר: אמנות הסיפור המקראי המורחב במדרשי חז"ל, ירושלים: מאגנס, תשס"ה.</w:t>
      </w:r>
    </w:p>
    <w:p w14:paraId="1C36A45B" w14:textId="77777777" w:rsidR="0077671F" w:rsidRPr="0000102E" w:rsidRDefault="0077671F" w:rsidP="0077671F">
      <w:pPr>
        <w:spacing w:line="360" w:lineRule="auto"/>
        <w:rPr>
          <w:rFonts w:asciiTheme="minorBidi" w:hAnsiTheme="minorBidi" w:cstheme="minorBidi"/>
          <w:sz w:val="28"/>
          <w:szCs w:val="28"/>
        </w:rPr>
      </w:pPr>
      <w:r w:rsidRPr="0000102E">
        <w:rPr>
          <w:rFonts w:asciiTheme="minorBidi" w:hAnsiTheme="minorBidi" w:cstheme="minorBidi"/>
          <w:sz w:val="28"/>
          <w:szCs w:val="28"/>
          <w:rtl/>
        </w:rPr>
        <w:t xml:space="preserve">פסיקתא </w:t>
      </w:r>
      <w:proofErr w:type="spellStart"/>
      <w:r w:rsidRPr="0000102E">
        <w:rPr>
          <w:rFonts w:asciiTheme="minorBidi" w:hAnsiTheme="minorBidi" w:cstheme="minorBidi"/>
          <w:sz w:val="28"/>
          <w:szCs w:val="28"/>
          <w:rtl/>
        </w:rPr>
        <w:t>דרב</w:t>
      </w:r>
      <w:proofErr w:type="spellEnd"/>
      <w:r w:rsidRPr="0000102E">
        <w:rPr>
          <w:rFonts w:asciiTheme="minorBidi" w:hAnsiTheme="minorBidi" w:cstheme="minorBidi"/>
          <w:sz w:val="28"/>
          <w:szCs w:val="28"/>
          <w:rtl/>
        </w:rPr>
        <w:t xml:space="preserve"> כהנא, מהדורת דוב </w:t>
      </w:r>
      <w:proofErr w:type="spellStart"/>
      <w:r w:rsidRPr="0000102E">
        <w:rPr>
          <w:rFonts w:asciiTheme="minorBidi" w:hAnsiTheme="minorBidi" w:cstheme="minorBidi"/>
          <w:sz w:val="28"/>
          <w:szCs w:val="28"/>
          <w:rtl/>
        </w:rPr>
        <w:t>מנדלבוים</w:t>
      </w:r>
      <w:proofErr w:type="spellEnd"/>
      <w:r w:rsidRPr="0000102E">
        <w:rPr>
          <w:rFonts w:asciiTheme="minorBidi" w:hAnsiTheme="minorBidi" w:cstheme="minorBidi"/>
          <w:sz w:val="28"/>
          <w:szCs w:val="28"/>
          <w:rtl/>
        </w:rPr>
        <w:t xml:space="preserve">, </w:t>
      </w:r>
      <w:proofErr w:type="spellStart"/>
      <w:r w:rsidRPr="0000102E">
        <w:rPr>
          <w:rFonts w:asciiTheme="minorBidi" w:hAnsiTheme="minorBidi" w:cstheme="minorBidi"/>
          <w:sz w:val="28"/>
          <w:szCs w:val="28"/>
          <w:rtl/>
        </w:rPr>
        <w:t>נויארק</w:t>
      </w:r>
      <w:proofErr w:type="spellEnd"/>
      <w:r w:rsidRPr="0000102E">
        <w:rPr>
          <w:rFonts w:asciiTheme="minorBidi" w:hAnsiTheme="minorBidi" w:cstheme="minorBidi"/>
          <w:sz w:val="28"/>
          <w:szCs w:val="28"/>
          <w:rtl/>
        </w:rPr>
        <w:t>: בית המדרש לרבנים שבאמריקה, תשכ"ב.</w:t>
      </w:r>
    </w:p>
    <w:p w14:paraId="774BFB8A" w14:textId="77777777" w:rsidR="0077671F" w:rsidRPr="0000102E" w:rsidRDefault="0077671F" w:rsidP="0077671F">
      <w:pPr>
        <w:spacing w:line="360" w:lineRule="auto"/>
        <w:rPr>
          <w:rFonts w:asciiTheme="minorBidi" w:hAnsiTheme="minorBidi" w:cstheme="minorBidi"/>
          <w:sz w:val="28"/>
          <w:szCs w:val="28"/>
        </w:rPr>
      </w:pPr>
      <w:proofErr w:type="spellStart"/>
      <w:r w:rsidRPr="0000102E">
        <w:rPr>
          <w:rFonts w:asciiTheme="minorBidi" w:hAnsiTheme="minorBidi" w:cstheme="minorBidi"/>
          <w:sz w:val="28"/>
          <w:szCs w:val="28"/>
          <w:rtl/>
        </w:rPr>
        <w:t>מנדלבוים</w:t>
      </w:r>
      <w:proofErr w:type="spellEnd"/>
      <w:r w:rsidRPr="0000102E">
        <w:rPr>
          <w:rFonts w:asciiTheme="minorBidi" w:hAnsiTheme="minorBidi" w:cstheme="minorBidi"/>
          <w:sz w:val="28"/>
          <w:szCs w:val="28"/>
          <w:rtl/>
        </w:rPr>
        <w:t>, דב, "</w:t>
      </w:r>
      <w:proofErr w:type="spellStart"/>
      <w:r w:rsidRPr="0000102E">
        <w:rPr>
          <w:rFonts w:asciiTheme="minorBidi" w:hAnsiTheme="minorBidi" w:cstheme="minorBidi"/>
          <w:sz w:val="28"/>
          <w:szCs w:val="28"/>
          <w:rtl/>
        </w:rPr>
        <w:t>פסקא</w:t>
      </w:r>
      <w:proofErr w:type="spellEnd"/>
      <w:r w:rsidRPr="0000102E">
        <w:rPr>
          <w:rFonts w:asciiTheme="minorBidi" w:hAnsiTheme="minorBidi" w:cstheme="minorBidi"/>
          <w:sz w:val="28"/>
          <w:szCs w:val="28"/>
          <w:rtl/>
        </w:rPr>
        <w:t xml:space="preserve"> </w:t>
      </w:r>
      <w:proofErr w:type="spellStart"/>
      <w:r w:rsidRPr="0000102E">
        <w:rPr>
          <w:rFonts w:asciiTheme="minorBidi" w:hAnsiTheme="minorBidi" w:cstheme="minorBidi"/>
          <w:sz w:val="28"/>
          <w:szCs w:val="28"/>
          <w:rtl/>
        </w:rPr>
        <w:t>דשקלים</w:t>
      </w:r>
      <w:proofErr w:type="spellEnd"/>
      <w:r w:rsidRPr="0000102E">
        <w:rPr>
          <w:rFonts w:asciiTheme="minorBidi" w:hAnsiTheme="minorBidi" w:cstheme="minorBidi"/>
          <w:sz w:val="28"/>
          <w:szCs w:val="28"/>
          <w:rtl/>
        </w:rPr>
        <w:t xml:space="preserve"> מפסיקתא </w:t>
      </w:r>
      <w:proofErr w:type="spellStart"/>
      <w:r w:rsidRPr="0000102E">
        <w:rPr>
          <w:rFonts w:asciiTheme="minorBidi" w:hAnsiTheme="minorBidi" w:cstheme="minorBidi"/>
          <w:sz w:val="28"/>
          <w:szCs w:val="28"/>
          <w:rtl/>
        </w:rPr>
        <w:t>דרב</w:t>
      </w:r>
      <w:proofErr w:type="spellEnd"/>
      <w:r w:rsidRPr="0000102E">
        <w:rPr>
          <w:rFonts w:asciiTheme="minorBidi" w:hAnsiTheme="minorBidi" w:cstheme="minorBidi"/>
          <w:sz w:val="28"/>
          <w:szCs w:val="28"/>
          <w:rtl/>
        </w:rPr>
        <w:t xml:space="preserve"> כהנא", ספר היובל לכבוד מרדכי מנחם קפלן; חלק עברי, ניו יורק: בית המדרש לרבנים באמריקה, תשי"ג, עמ' </w:t>
      </w:r>
      <w:proofErr w:type="spellStart"/>
      <w:r w:rsidRPr="0000102E">
        <w:rPr>
          <w:rFonts w:asciiTheme="minorBidi" w:hAnsiTheme="minorBidi" w:cstheme="minorBidi"/>
          <w:sz w:val="28"/>
          <w:szCs w:val="28"/>
          <w:rtl/>
        </w:rPr>
        <w:t>קכג</w:t>
      </w:r>
      <w:proofErr w:type="spellEnd"/>
      <w:r w:rsidRPr="0000102E">
        <w:rPr>
          <w:rFonts w:asciiTheme="minorBidi" w:hAnsiTheme="minorBidi" w:cstheme="minorBidi"/>
          <w:sz w:val="28"/>
          <w:szCs w:val="28"/>
          <w:rtl/>
        </w:rPr>
        <w:t xml:space="preserve">–קמח </w:t>
      </w:r>
      <w:r w:rsidRPr="0000102E">
        <w:rPr>
          <w:rFonts w:asciiTheme="minorBidi" w:hAnsiTheme="minorBidi" w:cstheme="minorBidi"/>
          <w:sz w:val="28"/>
          <w:szCs w:val="28"/>
          <w:rtl/>
        </w:rPr>
        <w:t>‬</w:t>
      </w:r>
    </w:p>
    <w:p w14:paraId="38FDDE16" w14:textId="77777777" w:rsidR="0077671F" w:rsidRPr="0000102E" w:rsidRDefault="0077671F" w:rsidP="0077671F">
      <w:pPr>
        <w:spacing w:line="360" w:lineRule="auto"/>
        <w:rPr>
          <w:rFonts w:asciiTheme="minorBidi" w:hAnsiTheme="minorBidi" w:cstheme="minorBidi"/>
          <w:sz w:val="28"/>
          <w:szCs w:val="28"/>
        </w:rPr>
      </w:pPr>
      <w:proofErr w:type="spellStart"/>
      <w:r w:rsidRPr="0000102E">
        <w:rPr>
          <w:rFonts w:asciiTheme="minorBidi" w:hAnsiTheme="minorBidi" w:cstheme="minorBidi"/>
          <w:sz w:val="28"/>
          <w:szCs w:val="28"/>
          <w:rtl/>
        </w:rPr>
        <w:t>מילקובסקי</w:t>
      </w:r>
      <w:proofErr w:type="spellEnd"/>
      <w:r w:rsidRPr="0000102E">
        <w:rPr>
          <w:rFonts w:asciiTheme="minorBidi" w:hAnsiTheme="minorBidi" w:cstheme="minorBidi"/>
          <w:sz w:val="28"/>
          <w:szCs w:val="28"/>
          <w:rtl/>
        </w:rPr>
        <w:t xml:space="preserve">, חיים, "ויקרא רבה פרשה ל: תולדות המסירה, קורות הההדרה והצגת מהדורה חדשה (לפסקה א ולפסקה ב)", בר-אילן ל-לא (תשס"ו), עמ' 269–318 </w:t>
      </w:r>
      <w:r w:rsidRPr="0000102E">
        <w:rPr>
          <w:rFonts w:asciiTheme="minorBidi" w:hAnsiTheme="minorBidi" w:cstheme="minorBidi"/>
          <w:sz w:val="28"/>
          <w:szCs w:val="28"/>
          <w:rtl/>
        </w:rPr>
        <w:t>‬</w:t>
      </w:r>
    </w:p>
    <w:p w14:paraId="7E3DBCB1" w14:textId="77777777" w:rsidR="0077671F" w:rsidRPr="0000102E" w:rsidRDefault="0077671F" w:rsidP="0077671F">
      <w:pPr>
        <w:spacing w:line="360" w:lineRule="auto"/>
        <w:rPr>
          <w:rFonts w:asciiTheme="minorBidi" w:hAnsiTheme="minorBidi" w:cstheme="minorBidi"/>
          <w:sz w:val="28"/>
          <w:szCs w:val="28"/>
        </w:rPr>
      </w:pPr>
      <w:proofErr w:type="spellStart"/>
      <w:r w:rsidRPr="0000102E">
        <w:rPr>
          <w:rFonts w:asciiTheme="minorBidi" w:hAnsiTheme="minorBidi" w:cstheme="minorBidi"/>
          <w:sz w:val="28"/>
          <w:szCs w:val="28"/>
          <w:rtl/>
        </w:rPr>
        <w:t>מילקובסקי</w:t>
      </w:r>
      <w:proofErr w:type="spellEnd"/>
      <w:r w:rsidRPr="0000102E">
        <w:rPr>
          <w:rFonts w:asciiTheme="minorBidi" w:hAnsiTheme="minorBidi" w:cstheme="minorBidi"/>
          <w:sz w:val="28"/>
          <w:szCs w:val="28"/>
          <w:rtl/>
        </w:rPr>
        <w:t xml:space="preserve">, חיים, "ויקרא רבה, פרשה </w:t>
      </w:r>
      <w:proofErr w:type="spellStart"/>
      <w:r w:rsidRPr="0000102E">
        <w:rPr>
          <w:rFonts w:asciiTheme="minorBidi" w:hAnsiTheme="minorBidi" w:cstheme="minorBidi"/>
          <w:sz w:val="28"/>
          <w:szCs w:val="28"/>
          <w:rtl/>
        </w:rPr>
        <w:t>כח</w:t>
      </w:r>
      <w:proofErr w:type="spellEnd"/>
      <w:r w:rsidRPr="0000102E">
        <w:rPr>
          <w:rFonts w:asciiTheme="minorBidi" w:hAnsiTheme="minorBidi" w:cstheme="minorBidi"/>
          <w:sz w:val="28"/>
          <w:szCs w:val="28"/>
          <w:rtl/>
        </w:rPr>
        <w:t xml:space="preserve">, </w:t>
      </w:r>
      <w:proofErr w:type="spellStart"/>
      <w:r w:rsidRPr="0000102E">
        <w:rPr>
          <w:rFonts w:asciiTheme="minorBidi" w:hAnsiTheme="minorBidi" w:cstheme="minorBidi"/>
          <w:sz w:val="28"/>
          <w:szCs w:val="28"/>
          <w:rtl/>
        </w:rPr>
        <w:t>הפתיחתא</w:t>
      </w:r>
      <w:proofErr w:type="spellEnd"/>
      <w:r w:rsidRPr="0000102E">
        <w:rPr>
          <w:rFonts w:asciiTheme="minorBidi" w:hAnsiTheme="minorBidi" w:cstheme="minorBidi"/>
          <w:sz w:val="28"/>
          <w:szCs w:val="28"/>
          <w:rtl/>
        </w:rPr>
        <w:t xml:space="preserve"> הראשונה (פסקאות א-ג): עיונים בנוסח, בעריכה ובזיקתה למקבילה בפסיקתא </w:t>
      </w:r>
      <w:proofErr w:type="spellStart"/>
      <w:r w:rsidRPr="0000102E">
        <w:rPr>
          <w:rFonts w:asciiTheme="minorBidi" w:hAnsiTheme="minorBidi" w:cstheme="minorBidi"/>
          <w:sz w:val="28"/>
          <w:szCs w:val="28"/>
          <w:rtl/>
        </w:rPr>
        <w:t>דרב</w:t>
      </w:r>
      <w:proofErr w:type="spellEnd"/>
      <w:r w:rsidRPr="0000102E">
        <w:rPr>
          <w:rFonts w:asciiTheme="minorBidi" w:hAnsiTheme="minorBidi" w:cstheme="minorBidi"/>
          <w:sz w:val="28"/>
          <w:szCs w:val="28"/>
          <w:rtl/>
        </w:rPr>
        <w:t xml:space="preserve"> כהנא", תרביץ </w:t>
      </w:r>
      <w:proofErr w:type="spellStart"/>
      <w:r w:rsidRPr="0000102E">
        <w:rPr>
          <w:rFonts w:asciiTheme="minorBidi" w:hAnsiTheme="minorBidi" w:cstheme="minorBidi"/>
          <w:sz w:val="28"/>
          <w:szCs w:val="28"/>
          <w:rtl/>
        </w:rPr>
        <w:t>עא,א</w:t>
      </w:r>
      <w:proofErr w:type="spellEnd"/>
      <w:r w:rsidRPr="0000102E">
        <w:rPr>
          <w:rFonts w:asciiTheme="minorBidi" w:hAnsiTheme="minorBidi" w:cstheme="minorBidi"/>
          <w:sz w:val="28"/>
          <w:szCs w:val="28"/>
          <w:rtl/>
        </w:rPr>
        <w:t xml:space="preserve">-ב (תשס"ב), עמ' 19–65. </w:t>
      </w:r>
      <w:r w:rsidRPr="0000102E">
        <w:rPr>
          <w:rFonts w:asciiTheme="minorBidi" w:hAnsiTheme="minorBidi" w:cstheme="minorBidi"/>
          <w:sz w:val="28"/>
          <w:szCs w:val="28"/>
          <w:rtl/>
        </w:rPr>
        <w:t>‬</w:t>
      </w:r>
    </w:p>
    <w:p w14:paraId="217CD62D" w14:textId="77777777" w:rsidR="0077671F" w:rsidRPr="0000102E" w:rsidRDefault="0077671F" w:rsidP="0077671F">
      <w:pPr>
        <w:spacing w:line="360" w:lineRule="auto"/>
        <w:rPr>
          <w:rFonts w:asciiTheme="minorBidi" w:hAnsiTheme="minorBidi" w:cstheme="minorBidi"/>
          <w:sz w:val="28"/>
          <w:szCs w:val="28"/>
        </w:rPr>
      </w:pPr>
      <w:proofErr w:type="spellStart"/>
      <w:r w:rsidRPr="0000102E">
        <w:rPr>
          <w:rFonts w:asciiTheme="minorBidi" w:hAnsiTheme="minorBidi" w:cstheme="minorBidi"/>
          <w:sz w:val="28"/>
          <w:szCs w:val="28"/>
          <w:rtl/>
        </w:rPr>
        <w:t>מילקובסקי</w:t>
      </w:r>
      <w:proofErr w:type="spellEnd"/>
      <w:r w:rsidRPr="0000102E">
        <w:rPr>
          <w:rFonts w:asciiTheme="minorBidi" w:hAnsiTheme="minorBidi" w:cstheme="minorBidi"/>
          <w:sz w:val="28"/>
          <w:szCs w:val="28"/>
          <w:rtl/>
        </w:rPr>
        <w:t xml:space="preserve">, חיים, "מדרש שלא נדפס מעולם על אדם שהיה 'חי וקיים לעולם' ועל 'מים במים' (ויקרא רבה </w:t>
      </w:r>
      <w:proofErr w:type="spellStart"/>
      <w:r w:rsidRPr="0000102E">
        <w:rPr>
          <w:rFonts w:asciiTheme="minorBidi" w:hAnsiTheme="minorBidi" w:cstheme="minorBidi"/>
          <w:sz w:val="28"/>
          <w:szCs w:val="28"/>
          <w:rtl/>
        </w:rPr>
        <w:t>כז</w:t>
      </w:r>
      <w:proofErr w:type="spellEnd"/>
      <w:r w:rsidRPr="0000102E">
        <w:rPr>
          <w:rFonts w:asciiTheme="minorBidi" w:hAnsiTheme="minorBidi" w:cstheme="minorBidi"/>
          <w:sz w:val="28"/>
          <w:szCs w:val="28"/>
          <w:rtl/>
        </w:rPr>
        <w:t xml:space="preserve">, ד): הרהורים על שיבושי מדפיסים ומהדירים ועל הקוסמוגוניה של חז"ל", על פי הבאר (עורכים) א' ארליך, ח' </w:t>
      </w:r>
      <w:proofErr w:type="spellStart"/>
      <w:r w:rsidRPr="0000102E">
        <w:rPr>
          <w:rFonts w:asciiTheme="minorBidi" w:hAnsiTheme="minorBidi" w:cstheme="minorBidi"/>
          <w:sz w:val="28"/>
          <w:szCs w:val="28"/>
          <w:rtl/>
        </w:rPr>
        <w:t>קרייסל</w:t>
      </w:r>
      <w:proofErr w:type="spellEnd"/>
      <w:r w:rsidRPr="0000102E">
        <w:rPr>
          <w:rFonts w:asciiTheme="minorBidi" w:hAnsiTheme="minorBidi" w:cstheme="minorBidi"/>
          <w:sz w:val="28"/>
          <w:szCs w:val="28"/>
          <w:rtl/>
        </w:rPr>
        <w:t xml:space="preserve"> </w:t>
      </w:r>
      <w:proofErr w:type="spellStart"/>
      <w:r w:rsidRPr="0000102E">
        <w:rPr>
          <w:rFonts w:asciiTheme="minorBidi" w:hAnsiTheme="minorBidi" w:cstheme="minorBidi"/>
          <w:sz w:val="28"/>
          <w:szCs w:val="28"/>
          <w:rtl/>
        </w:rPr>
        <w:t>וד"י</w:t>
      </w:r>
      <w:proofErr w:type="spellEnd"/>
      <w:r w:rsidRPr="0000102E">
        <w:rPr>
          <w:rFonts w:asciiTheme="minorBidi" w:hAnsiTheme="minorBidi" w:cstheme="minorBidi"/>
          <w:sz w:val="28"/>
          <w:szCs w:val="28"/>
          <w:rtl/>
        </w:rPr>
        <w:t xml:space="preserve"> לסקר, באר שבע: הוצאת הספרים של אוניברסיטת בן-גוריון בנגב, תשס"ח, עמ' 303–328 </w:t>
      </w:r>
      <w:r w:rsidRPr="0000102E">
        <w:rPr>
          <w:rFonts w:asciiTheme="minorBidi" w:hAnsiTheme="minorBidi" w:cstheme="minorBidi"/>
          <w:sz w:val="28"/>
          <w:szCs w:val="28"/>
          <w:rtl/>
        </w:rPr>
        <w:t>‬</w:t>
      </w:r>
    </w:p>
    <w:p w14:paraId="7808B418" w14:textId="77777777" w:rsidR="006A7295" w:rsidRPr="0000102E" w:rsidRDefault="0077671F" w:rsidP="0077671F">
      <w:pPr>
        <w:bidi w:val="0"/>
        <w:spacing w:line="360" w:lineRule="auto"/>
        <w:rPr>
          <w:rFonts w:asciiTheme="minorBidi" w:hAnsiTheme="minorBidi" w:cstheme="minorBidi"/>
          <w:color w:val="222222"/>
          <w:sz w:val="22"/>
          <w:szCs w:val="22"/>
          <w:shd w:val="clear" w:color="auto" w:fill="FFFFFF"/>
        </w:rPr>
      </w:pPr>
      <w:proofErr w:type="spellStart"/>
      <w:r w:rsidRPr="0000102E">
        <w:rPr>
          <w:rFonts w:asciiTheme="minorBidi" w:hAnsiTheme="minorBidi" w:cstheme="minorBidi"/>
          <w:sz w:val="28"/>
          <w:szCs w:val="28"/>
          <w:rtl/>
        </w:rPr>
        <w:t>י"ל</w:t>
      </w:r>
      <w:proofErr w:type="spellEnd"/>
      <w:r w:rsidRPr="0000102E">
        <w:rPr>
          <w:rFonts w:asciiTheme="minorBidi" w:hAnsiTheme="minorBidi" w:cstheme="minorBidi"/>
          <w:sz w:val="28"/>
          <w:szCs w:val="28"/>
          <w:rtl/>
        </w:rPr>
        <w:t xml:space="preserve"> </w:t>
      </w:r>
      <w:proofErr w:type="spellStart"/>
      <w:r w:rsidRPr="0000102E">
        <w:rPr>
          <w:rFonts w:asciiTheme="minorBidi" w:hAnsiTheme="minorBidi" w:cstheme="minorBidi"/>
          <w:sz w:val="28"/>
          <w:szCs w:val="28"/>
          <w:rtl/>
        </w:rPr>
        <w:t>צונץ</w:t>
      </w:r>
      <w:proofErr w:type="spellEnd"/>
      <w:r w:rsidRPr="0000102E">
        <w:rPr>
          <w:rFonts w:asciiTheme="minorBidi" w:hAnsiTheme="minorBidi" w:cstheme="minorBidi"/>
          <w:sz w:val="28"/>
          <w:szCs w:val="28"/>
          <w:rtl/>
        </w:rPr>
        <w:t xml:space="preserve">, הדרשות בישראל והשתלשלותן ההיסטורית, נערך והושלם על ידי חנוך </w:t>
      </w:r>
      <w:proofErr w:type="spellStart"/>
      <w:r w:rsidRPr="0000102E">
        <w:rPr>
          <w:rFonts w:asciiTheme="minorBidi" w:hAnsiTheme="minorBidi" w:cstheme="minorBidi"/>
          <w:sz w:val="28"/>
          <w:szCs w:val="28"/>
          <w:rtl/>
        </w:rPr>
        <w:t>אלבעק</w:t>
      </w:r>
      <w:proofErr w:type="spellEnd"/>
      <w:r w:rsidRPr="0000102E">
        <w:rPr>
          <w:rFonts w:asciiTheme="minorBidi" w:hAnsiTheme="minorBidi" w:cstheme="minorBidi"/>
          <w:sz w:val="28"/>
          <w:szCs w:val="28"/>
          <w:rtl/>
        </w:rPr>
        <w:t xml:space="preserve">, ירושלים: מוסד ביאליק, תש"ז. </w:t>
      </w:r>
      <w:r w:rsidRPr="0000102E">
        <w:rPr>
          <w:rFonts w:asciiTheme="minorBidi" w:hAnsiTheme="minorBidi" w:cstheme="minorBidi"/>
          <w:sz w:val="28"/>
          <w:szCs w:val="28"/>
          <w:rtl/>
        </w:rPr>
        <w:t xml:space="preserve">‬ </w:t>
      </w:r>
      <w:r w:rsidRPr="0000102E">
        <w:rPr>
          <w:rFonts w:asciiTheme="minorBidi" w:hAnsiTheme="minorBidi" w:cstheme="minorBidi"/>
          <w:sz w:val="28"/>
          <w:szCs w:val="28"/>
          <w:rtl/>
        </w:rPr>
        <w:t>‬</w:t>
      </w:r>
      <w:r w:rsidR="00933F20" w:rsidRPr="0000102E">
        <w:rPr>
          <w:rFonts w:asciiTheme="minorBidi" w:hAnsiTheme="minorBidi" w:cstheme="minorBidi"/>
          <w:sz w:val="28"/>
          <w:szCs w:val="28"/>
          <w:rtl/>
        </w:rPr>
        <w:t xml:space="preserve"> </w:t>
      </w:r>
    </w:p>
    <w:p w14:paraId="3FC20DB9" w14:textId="77777777" w:rsidR="00A87061" w:rsidRPr="0000102E" w:rsidRDefault="00A87061" w:rsidP="00A87061">
      <w:pPr>
        <w:bidi w:val="0"/>
        <w:spacing w:line="360" w:lineRule="auto"/>
        <w:rPr>
          <w:rFonts w:asciiTheme="minorBidi" w:hAnsiTheme="minorBidi" w:cstheme="minorBidi"/>
          <w:color w:val="222222"/>
          <w:sz w:val="22"/>
          <w:szCs w:val="22"/>
          <w:shd w:val="clear" w:color="auto" w:fill="FFFFFF"/>
        </w:rPr>
      </w:pPr>
      <w:r w:rsidRPr="0000102E">
        <w:rPr>
          <w:rFonts w:asciiTheme="minorBidi" w:hAnsiTheme="minorBidi" w:cstheme="minorBidi"/>
          <w:color w:val="222222"/>
          <w:sz w:val="22"/>
          <w:szCs w:val="22"/>
          <w:shd w:val="clear" w:color="auto" w:fill="FFFFFF"/>
        </w:rPr>
        <w:t>Kalimi, Isaac,</w:t>
      </w:r>
      <w:r w:rsidRPr="0000102E">
        <w:rPr>
          <w:rFonts w:asciiTheme="minorBidi" w:hAnsiTheme="minorBidi" w:cstheme="minorBidi"/>
          <w:color w:val="222222"/>
          <w:sz w:val="22"/>
          <w:szCs w:val="22"/>
          <w:shd w:val="clear" w:color="auto" w:fill="FFFFFF"/>
          <w:rtl/>
        </w:rPr>
        <w:tab/>
      </w:r>
      <w:r w:rsidRPr="0000102E">
        <w:rPr>
          <w:rFonts w:asciiTheme="minorBidi" w:hAnsiTheme="minorBidi" w:cstheme="minorBidi"/>
          <w:color w:val="222222"/>
          <w:sz w:val="22"/>
          <w:szCs w:val="22"/>
          <w:shd w:val="clear" w:color="auto" w:fill="FFFFFF"/>
        </w:rPr>
        <w:t xml:space="preserve">“Midrash Psalms </w:t>
      </w:r>
      <w:proofErr w:type="spellStart"/>
      <w:r w:rsidRPr="0000102E">
        <w:rPr>
          <w:rFonts w:asciiTheme="minorBidi" w:hAnsiTheme="minorBidi" w:cstheme="minorBidi"/>
          <w:color w:val="222222"/>
          <w:sz w:val="22"/>
          <w:szCs w:val="22"/>
          <w:shd w:val="clear" w:color="auto" w:fill="FFFFFF"/>
        </w:rPr>
        <w:t>Shocher</w:t>
      </w:r>
      <w:proofErr w:type="spellEnd"/>
      <w:r w:rsidRPr="0000102E">
        <w:rPr>
          <w:rFonts w:asciiTheme="minorBidi" w:hAnsiTheme="minorBidi" w:cstheme="minorBidi"/>
          <w:color w:val="222222"/>
          <w:sz w:val="22"/>
          <w:szCs w:val="22"/>
          <w:shd w:val="clear" w:color="auto" w:fill="FFFFFF"/>
        </w:rPr>
        <w:t xml:space="preserve"> Tov: Some Theological and Methodological Features and a Case Study - The View of God,” God’s Word for Our World; Studies in Honor of Simon John De Vries, Vol. II (eds.) Deborah L. </w:t>
      </w:r>
      <w:proofErr w:type="spellStart"/>
      <w:r w:rsidRPr="0000102E">
        <w:rPr>
          <w:rFonts w:asciiTheme="minorBidi" w:hAnsiTheme="minorBidi" w:cstheme="minorBidi"/>
          <w:color w:val="222222"/>
          <w:sz w:val="22"/>
          <w:szCs w:val="22"/>
          <w:shd w:val="clear" w:color="auto" w:fill="FFFFFF"/>
        </w:rPr>
        <w:t>Ellens</w:t>
      </w:r>
      <w:proofErr w:type="spellEnd"/>
      <w:r w:rsidRPr="0000102E">
        <w:rPr>
          <w:rFonts w:asciiTheme="minorBidi" w:hAnsiTheme="minorBidi" w:cstheme="minorBidi"/>
          <w:color w:val="222222"/>
          <w:sz w:val="22"/>
          <w:szCs w:val="22"/>
          <w:shd w:val="clear" w:color="auto" w:fill="FFFFFF"/>
        </w:rPr>
        <w:t xml:space="preserve">, J. Harold </w:t>
      </w:r>
      <w:proofErr w:type="spellStart"/>
      <w:r w:rsidRPr="0000102E">
        <w:rPr>
          <w:rFonts w:asciiTheme="minorBidi" w:hAnsiTheme="minorBidi" w:cstheme="minorBidi"/>
          <w:color w:val="222222"/>
          <w:sz w:val="22"/>
          <w:szCs w:val="22"/>
          <w:shd w:val="clear" w:color="auto" w:fill="FFFFFF"/>
        </w:rPr>
        <w:t>Ellens</w:t>
      </w:r>
      <w:proofErr w:type="spellEnd"/>
      <w:r w:rsidRPr="0000102E">
        <w:rPr>
          <w:rFonts w:asciiTheme="minorBidi" w:hAnsiTheme="minorBidi" w:cstheme="minorBidi"/>
          <w:color w:val="222222"/>
          <w:sz w:val="22"/>
          <w:szCs w:val="22"/>
          <w:shd w:val="clear" w:color="auto" w:fill="FFFFFF"/>
        </w:rPr>
        <w:t xml:space="preserve">, Isaac </w:t>
      </w:r>
      <w:proofErr w:type="spellStart"/>
      <w:r w:rsidRPr="0000102E">
        <w:rPr>
          <w:rFonts w:asciiTheme="minorBidi" w:hAnsiTheme="minorBidi" w:cstheme="minorBidi"/>
          <w:color w:val="222222"/>
          <w:sz w:val="22"/>
          <w:szCs w:val="22"/>
          <w:shd w:val="clear" w:color="auto" w:fill="FFFFFF"/>
        </w:rPr>
        <w:t>Kalimi</w:t>
      </w:r>
      <w:proofErr w:type="spellEnd"/>
      <w:r w:rsidRPr="0000102E">
        <w:rPr>
          <w:rFonts w:asciiTheme="minorBidi" w:hAnsiTheme="minorBidi" w:cstheme="minorBidi"/>
          <w:color w:val="222222"/>
          <w:sz w:val="22"/>
          <w:szCs w:val="22"/>
          <w:shd w:val="clear" w:color="auto" w:fill="FFFFFF"/>
        </w:rPr>
        <w:t xml:space="preserve"> and Rolf </w:t>
      </w:r>
      <w:proofErr w:type="spellStart"/>
      <w:r w:rsidRPr="0000102E">
        <w:rPr>
          <w:rFonts w:asciiTheme="minorBidi" w:hAnsiTheme="minorBidi" w:cstheme="minorBidi"/>
          <w:color w:val="222222"/>
          <w:sz w:val="22"/>
          <w:szCs w:val="22"/>
          <w:shd w:val="clear" w:color="auto" w:fill="FFFFFF"/>
        </w:rPr>
        <w:t>Knierim</w:t>
      </w:r>
      <w:proofErr w:type="spellEnd"/>
      <w:r w:rsidRPr="0000102E">
        <w:rPr>
          <w:rFonts w:asciiTheme="minorBidi" w:hAnsiTheme="minorBidi" w:cstheme="minorBidi"/>
          <w:color w:val="222222"/>
          <w:sz w:val="22"/>
          <w:szCs w:val="22"/>
          <w:shd w:val="clear" w:color="auto" w:fill="FFFFFF"/>
        </w:rPr>
        <w:t>, London: T &amp; T Clark International, 2004, pp. 63-76</w:t>
      </w:r>
      <w:r w:rsidRPr="0000102E">
        <w:rPr>
          <w:rFonts w:asciiTheme="minorBidi" w:hAnsiTheme="minorBidi" w:cstheme="minorBidi"/>
          <w:color w:val="222222"/>
          <w:sz w:val="22"/>
          <w:szCs w:val="22"/>
          <w:shd w:val="clear" w:color="auto" w:fill="FFFFFF"/>
          <w:rtl/>
        </w:rPr>
        <w:tab/>
      </w:r>
    </w:p>
    <w:p w14:paraId="12953C2A" w14:textId="77777777" w:rsidR="00A87061" w:rsidRPr="0000102E" w:rsidRDefault="00A87061" w:rsidP="00A87061">
      <w:pPr>
        <w:bidi w:val="0"/>
        <w:spacing w:line="360" w:lineRule="auto"/>
        <w:rPr>
          <w:rFonts w:asciiTheme="minorBidi" w:hAnsiTheme="minorBidi" w:cstheme="minorBidi"/>
          <w:color w:val="222222"/>
          <w:sz w:val="22"/>
          <w:szCs w:val="22"/>
          <w:shd w:val="clear" w:color="auto" w:fill="FFFFFF"/>
        </w:rPr>
      </w:pPr>
      <w:r w:rsidRPr="0000102E">
        <w:rPr>
          <w:rFonts w:asciiTheme="minorBidi" w:hAnsiTheme="minorBidi" w:cstheme="minorBidi"/>
          <w:color w:val="222222"/>
          <w:sz w:val="22"/>
          <w:szCs w:val="22"/>
          <w:shd w:val="clear" w:color="auto" w:fill="FFFFFF"/>
        </w:rPr>
        <w:t xml:space="preserve">M. B. Lerner, “The Works of </w:t>
      </w:r>
      <w:proofErr w:type="spellStart"/>
      <w:r w:rsidRPr="0000102E">
        <w:rPr>
          <w:rFonts w:asciiTheme="minorBidi" w:hAnsiTheme="minorBidi" w:cstheme="minorBidi"/>
          <w:color w:val="222222"/>
          <w:sz w:val="22"/>
          <w:szCs w:val="22"/>
          <w:shd w:val="clear" w:color="auto" w:fill="FFFFFF"/>
        </w:rPr>
        <w:t>Aggadic</w:t>
      </w:r>
      <w:proofErr w:type="spellEnd"/>
      <w:r w:rsidRPr="0000102E">
        <w:rPr>
          <w:rFonts w:asciiTheme="minorBidi" w:hAnsiTheme="minorBidi" w:cstheme="minorBidi"/>
          <w:color w:val="222222"/>
          <w:sz w:val="22"/>
          <w:szCs w:val="22"/>
          <w:shd w:val="clear" w:color="auto" w:fill="FFFFFF"/>
        </w:rPr>
        <w:t xml:space="preserve"> Midrash and the Esther Midrashim”, The Literature of the Sages, II, (eds.) Shmuel </w:t>
      </w:r>
      <w:proofErr w:type="spellStart"/>
      <w:r w:rsidRPr="0000102E">
        <w:rPr>
          <w:rFonts w:asciiTheme="minorBidi" w:hAnsiTheme="minorBidi" w:cstheme="minorBidi"/>
          <w:color w:val="222222"/>
          <w:sz w:val="22"/>
          <w:szCs w:val="22"/>
          <w:shd w:val="clear" w:color="auto" w:fill="FFFFFF"/>
        </w:rPr>
        <w:t>Safrai</w:t>
      </w:r>
      <w:proofErr w:type="spellEnd"/>
      <w:r w:rsidRPr="0000102E">
        <w:rPr>
          <w:rFonts w:asciiTheme="minorBidi" w:hAnsiTheme="minorBidi" w:cstheme="minorBidi"/>
          <w:color w:val="222222"/>
          <w:sz w:val="22"/>
          <w:szCs w:val="22"/>
          <w:shd w:val="clear" w:color="auto" w:fill="FFFFFF"/>
        </w:rPr>
        <w:t xml:space="preserve">, </w:t>
      </w:r>
      <w:proofErr w:type="spellStart"/>
      <w:r w:rsidRPr="0000102E">
        <w:rPr>
          <w:rFonts w:asciiTheme="minorBidi" w:hAnsiTheme="minorBidi" w:cstheme="minorBidi"/>
          <w:color w:val="222222"/>
          <w:sz w:val="22"/>
          <w:szCs w:val="22"/>
          <w:shd w:val="clear" w:color="auto" w:fill="FFFFFF"/>
        </w:rPr>
        <w:t>Zeev</w:t>
      </w:r>
      <w:proofErr w:type="spellEnd"/>
      <w:r w:rsidRPr="0000102E">
        <w:rPr>
          <w:rFonts w:asciiTheme="minorBidi" w:hAnsiTheme="minorBidi" w:cstheme="minorBidi"/>
          <w:color w:val="222222"/>
          <w:sz w:val="22"/>
          <w:szCs w:val="22"/>
          <w:shd w:val="clear" w:color="auto" w:fill="FFFFFF"/>
        </w:rPr>
        <w:t xml:space="preserve"> </w:t>
      </w:r>
      <w:proofErr w:type="spellStart"/>
      <w:r w:rsidRPr="0000102E">
        <w:rPr>
          <w:rFonts w:asciiTheme="minorBidi" w:hAnsiTheme="minorBidi" w:cstheme="minorBidi"/>
          <w:color w:val="222222"/>
          <w:sz w:val="22"/>
          <w:szCs w:val="22"/>
          <w:shd w:val="clear" w:color="auto" w:fill="FFFFFF"/>
        </w:rPr>
        <w:t>Safrai</w:t>
      </w:r>
      <w:proofErr w:type="spellEnd"/>
      <w:r w:rsidRPr="0000102E">
        <w:rPr>
          <w:rFonts w:asciiTheme="minorBidi" w:hAnsiTheme="minorBidi" w:cstheme="minorBidi"/>
          <w:color w:val="222222"/>
          <w:sz w:val="22"/>
          <w:szCs w:val="22"/>
          <w:shd w:val="clear" w:color="auto" w:fill="FFFFFF"/>
        </w:rPr>
        <w:t xml:space="preserve">, Joshua Schwartz and P. J. Tomson, </w:t>
      </w:r>
      <w:proofErr w:type="spellStart"/>
      <w:r w:rsidRPr="0000102E">
        <w:rPr>
          <w:rFonts w:asciiTheme="minorBidi" w:hAnsiTheme="minorBidi" w:cstheme="minorBidi"/>
          <w:color w:val="222222"/>
          <w:sz w:val="22"/>
          <w:szCs w:val="22"/>
          <w:shd w:val="clear" w:color="auto" w:fill="FFFFFF"/>
        </w:rPr>
        <w:t>Assen</w:t>
      </w:r>
      <w:proofErr w:type="spellEnd"/>
      <w:r w:rsidRPr="0000102E">
        <w:rPr>
          <w:rFonts w:asciiTheme="minorBidi" w:hAnsiTheme="minorBidi" w:cstheme="minorBidi"/>
          <w:color w:val="222222"/>
          <w:sz w:val="22"/>
          <w:szCs w:val="22"/>
          <w:shd w:val="clear" w:color="auto" w:fill="FFFFFF"/>
        </w:rPr>
        <w:t xml:space="preserve">: Royal Van </w:t>
      </w:r>
      <w:proofErr w:type="spellStart"/>
      <w:r w:rsidRPr="0000102E">
        <w:rPr>
          <w:rFonts w:asciiTheme="minorBidi" w:hAnsiTheme="minorBidi" w:cstheme="minorBidi"/>
          <w:color w:val="222222"/>
          <w:sz w:val="22"/>
          <w:szCs w:val="22"/>
          <w:shd w:val="clear" w:color="auto" w:fill="FFFFFF"/>
        </w:rPr>
        <w:t>Gorcum</w:t>
      </w:r>
      <w:proofErr w:type="spellEnd"/>
      <w:r w:rsidRPr="0000102E">
        <w:rPr>
          <w:rFonts w:asciiTheme="minorBidi" w:hAnsiTheme="minorBidi" w:cstheme="minorBidi"/>
          <w:color w:val="222222"/>
          <w:sz w:val="22"/>
          <w:szCs w:val="22"/>
          <w:shd w:val="clear" w:color="auto" w:fill="FFFFFF"/>
        </w:rPr>
        <w:t>, 2006, pp. 133–189</w:t>
      </w:r>
      <w:r w:rsidRPr="0000102E">
        <w:rPr>
          <w:rFonts w:asciiTheme="minorBidi" w:hAnsiTheme="minorBidi" w:cstheme="minorBidi"/>
          <w:color w:val="222222"/>
          <w:sz w:val="22"/>
          <w:szCs w:val="22"/>
          <w:shd w:val="clear" w:color="auto" w:fill="FFFFFF"/>
          <w:rtl/>
        </w:rPr>
        <w:t>.</w:t>
      </w:r>
    </w:p>
    <w:p w14:paraId="0231D574" w14:textId="77777777" w:rsidR="00A87061" w:rsidRPr="0000102E" w:rsidRDefault="00A87061" w:rsidP="00A87061">
      <w:pPr>
        <w:bidi w:val="0"/>
        <w:spacing w:line="360" w:lineRule="auto"/>
        <w:rPr>
          <w:rFonts w:asciiTheme="minorBidi" w:hAnsiTheme="minorBidi" w:cstheme="minorBidi"/>
          <w:color w:val="222222"/>
          <w:sz w:val="22"/>
          <w:szCs w:val="22"/>
          <w:shd w:val="clear" w:color="auto" w:fill="FFFFFF"/>
        </w:rPr>
      </w:pPr>
      <w:r w:rsidRPr="0000102E">
        <w:rPr>
          <w:rFonts w:asciiTheme="minorBidi" w:hAnsiTheme="minorBidi" w:cstheme="minorBidi"/>
          <w:color w:val="222222"/>
          <w:sz w:val="22"/>
          <w:szCs w:val="22"/>
          <w:shd w:val="clear" w:color="auto" w:fill="FFFFFF"/>
        </w:rPr>
        <w:t xml:space="preserve">Mann, Jacob, “Some Midrashic Genizah Fragments: New Versions of Midrash </w:t>
      </w:r>
      <w:proofErr w:type="spellStart"/>
      <w:r w:rsidRPr="0000102E">
        <w:rPr>
          <w:rFonts w:asciiTheme="minorBidi" w:hAnsiTheme="minorBidi" w:cstheme="minorBidi"/>
          <w:color w:val="222222"/>
          <w:sz w:val="22"/>
          <w:szCs w:val="22"/>
          <w:shd w:val="clear" w:color="auto" w:fill="FFFFFF"/>
        </w:rPr>
        <w:t>Tehillim</w:t>
      </w:r>
      <w:proofErr w:type="spellEnd"/>
      <w:r w:rsidRPr="0000102E">
        <w:rPr>
          <w:rFonts w:asciiTheme="minorBidi" w:hAnsiTheme="minorBidi" w:cstheme="minorBidi"/>
          <w:color w:val="222222"/>
          <w:sz w:val="22"/>
          <w:szCs w:val="22"/>
          <w:shd w:val="clear" w:color="auto" w:fill="FFFFFF"/>
        </w:rPr>
        <w:t>,” Hebrew Union College Annual, 14 (1939), pp. 303-358</w:t>
      </w:r>
    </w:p>
    <w:p w14:paraId="4CD66D7A" w14:textId="77777777" w:rsidR="00A87061" w:rsidRPr="0000102E" w:rsidRDefault="00A87061" w:rsidP="00A87061">
      <w:pPr>
        <w:bidi w:val="0"/>
        <w:spacing w:line="360" w:lineRule="auto"/>
        <w:rPr>
          <w:rFonts w:asciiTheme="minorBidi" w:hAnsiTheme="minorBidi" w:cstheme="minorBidi"/>
          <w:color w:val="222222"/>
          <w:sz w:val="22"/>
          <w:szCs w:val="22"/>
          <w:shd w:val="clear" w:color="auto" w:fill="FFFFFF"/>
        </w:rPr>
      </w:pPr>
      <w:r w:rsidRPr="0000102E">
        <w:rPr>
          <w:rFonts w:asciiTheme="minorBidi" w:hAnsiTheme="minorBidi" w:cstheme="minorBidi"/>
          <w:color w:val="222222"/>
          <w:sz w:val="22"/>
          <w:szCs w:val="22"/>
          <w:shd w:val="clear" w:color="auto" w:fill="FFFFFF"/>
        </w:rPr>
        <w:t xml:space="preserve">Menn, Esther M., “Sweet Singer of Israel: David and the Psalms in Early Judaism,” Psalms in Community; Jewish and Christian Textual, Liturgical, and Artistic </w:t>
      </w:r>
      <w:r w:rsidRPr="0000102E">
        <w:rPr>
          <w:rFonts w:asciiTheme="minorBidi" w:hAnsiTheme="minorBidi" w:cstheme="minorBidi"/>
          <w:color w:val="222222"/>
          <w:sz w:val="22"/>
          <w:szCs w:val="22"/>
          <w:shd w:val="clear" w:color="auto" w:fill="FFFFFF"/>
        </w:rPr>
        <w:lastRenderedPageBreak/>
        <w:t xml:space="preserve">Traditions, (eds.) Harold W. </w:t>
      </w:r>
      <w:proofErr w:type="spellStart"/>
      <w:r w:rsidRPr="0000102E">
        <w:rPr>
          <w:rFonts w:asciiTheme="minorBidi" w:hAnsiTheme="minorBidi" w:cstheme="minorBidi"/>
          <w:color w:val="222222"/>
          <w:sz w:val="22"/>
          <w:szCs w:val="22"/>
          <w:shd w:val="clear" w:color="auto" w:fill="FFFFFF"/>
        </w:rPr>
        <w:t>Attridge</w:t>
      </w:r>
      <w:proofErr w:type="spellEnd"/>
      <w:r w:rsidRPr="0000102E">
        <w:rPr>
          <w:rFonts w:asciiTheme="minorBidi" w:hAnsiTheme="minorBidi" w:cstheme="minorBidi"/>
          <w:color w:val="222222"/>
          <w:sz w:val="22"/>
          <w:szCs w:val="22"/>
          <w:shd w:val="clear" w:color="auto" w:fill="FFFFFF"/>
        </w:rPr>
        <w:t xml:space="preserve"> and Margot E. </w:t>
      </w:r>
      <w:proofErr w:type="spellStart"/>
      <w:r w:rsidRPr="0000102E">
        <w:rPr>
          <w:rFonts w:asciiTheme="minorBidi" w:hAnsiTheme="minorBidi" w:cstheme="minorBidi"/>
          <w:color w:val="222222"/>
          <w:sz w:val="22"/>
          <w:szCs w:val="22"/>
          <w:shd w:val="clear" w:color="auto" w:fill="FFFFFF"/>
        </w:rPr>
        <w:t>Fassler</w:t>
      </w:r>
      <w:proofErr w:type="spellEnd"/>
      <w:r w:rsidRPr="0000102E">
        <w:rPr>
          <w:rFonts w:asciiTheme="minorBidi" w:hAnsiTheme="minorBidi" w:cstheme="minorBidi"/>
          <w:color w:val="222222"/>
          <w:sz w:val="22"/>
          <w:szCs w:val="22"/>
          <w:shd w:val="clear" w:color="auto" w:fill="FFFFFF"/>
        </w:rPr>
        <w:t>, Atlanta: Society of Biblical Literature, 2003, pp. 61-74</w:t>
      </w:r>
      <w:r w:rsidRPr="0000102E">
        <w:rPr>
          <w:rFonts w:asciiTheme="minorBidi" w:hAnsiTheme="minorBidi" w:cstheme="minorBidi"/>
          <w:color w:val="222222"/>
          <w:sz w:val="22"/>
          <w:szCs w:val="22"/>
          <w:shd w:val="clear" w:color="auto" w:fill="FFFFFF"/>
          <w:rtl/>
        </w:rPr>
        <w:t>.</w:t>
      </w:r>
    </w:p>
    <w:p w14:paraId="5932ACD9" w14:textId="4E6FE949" w:rsidR="00A87061" w:rsidRPr="0000102E" w:rsidRDefault="00A87061" w:rsidP="00A87061">
      <w:pPr>
        <w:bidi w:val="0"/>
        <w:spacing w:line="360" w:lineRule="auto"/>
        <w:rPr>
          <w:rFonts w:asciiTheme="minorBidi" w:hAnsiTheme="minorBidi" w:cstheme="minorBidi"/>
          <w:color w:val="222222"/>
          <w:sz w:val="22"/>
          <w:szCs w:val="22"/>
          <w:shd w:val="clear" w:color="auto" w:fill="FFFFFF"/>
        </w:rPr>
      </w:pPr>
      <w:r w:rsidRPr="0000102E">
        <w:rPr>
          <w:rFonts w:asciiTheme="minorBidi" w:hAnsiTheme="minorBidi" w:cstheme="minorBidi"/>
          <w:color w:val="222222"/>
          <w:sz w:val="22"/>
          <w:szCs w:val="22"/>
          <w:shd w:val="clear" w:color="auto" w:fill="FFFFFF"/>
        </w:rPr>
        <w:t>Menn, Esther M.,</w:t>
      </w:r>
      <w:r w:rsidRPr="0000102E">
        <w:rPr>
          <w:rFonts w:asciiTheme="minorBidi" w:hAnsiTheme="minorBidi" w:cstheme="minorBidi"/>
          <w:color w:val="222222"/>
          <w:sz w:val="22"/>
          <w:szCs w:val="22"/>
          <w:shd w:val="clear" w:color="auto" w:fill="FFFFFF"/>
          <w:rtl/>
        </w:rPr>
        <w:t xml:space="preserve"> </w:t>
      </w:r>
      <w:r w:rsidRPr="0000102E">
        <w:rPr>
          <w:rFonts w:asciiTheme="minorBidi" w:hAnsiTheme="minorBidi" w:cstheme="minorBidi"/>
          <w:color w:val="222222"/>
          <w:sz w:val="22"/>
          <w:szCs w:val="22"/>
          <w:shd w:val="clear" w:color="auto" w:fill="FFFFFF"/>
        </w:rPr>
        <w:t xml:space="preserve">“Prayerful Origins: David as Temple Founder in Rabbinic Psalms Commentary (‘Midrash </w:t>
      </w:r>
      <w:proofErr w:type="spellStart"/>
      <w:r w:rsidRPr="0000102E">
        <w:rPr>
          <w:rFonts w:asciiTheme="minorBidi" w:hAnsiTheme="minorBidi" w:cstheme="minorBidi"/>
          <w:color w:val="222222"/>
          <w:sz w:val="22"/>
          <w:szCs w:val="22"/>
          <w:shd w:val="clear" w:color="auto" w:fill="FFFFFF"/>
        </w:rPr>
        <w:t>Tehillim</w:t>
      </w:r>
      <w:proofErr w:type="spellEnd"/>
      <w:r w:rsidRPr="0000102E">
        <w:rPr>
          <w:rFonts w:asciiTheme="minorBidi" w:hAnsiTheme="minorBidi" w:cstheme="minorBidi"/>
          <w:color w:val="222222"/>
          <w:sz w:val="22"/>
          <w:szCs w:val="22"/>
          <w:shd w:val="clear" w:color="auto" w:fill="FFFFFF"/>
        </w:rPr>
        <w:t>’),” Of Scribes and Sages; Early Jewish Interpretation and Transmission of Scripture, Vol. 2. (ed.) Craig A. Evans, London: T &amp; T Clark International, 2004, pp. 77-89</w:t>
      </w:r>
    </w:p>
    <w:p w14:paraId="081DF546" w14:textId="06F42A38" w:rsidR="00A87061" w:rsidRPr="0000102E" w:rsidRDefault="00A87061" w:rsidP="00A87061">
      <w:pPr>
        <w:bidi w:val="0"/>
        <w:spacing w:line="360" w:lineRule="auto"/>
        <w:rPr>
          <w:rFonts w:asciiTheme="minorBidi" w:hAnsiTheme="minorBidi" w:cstheme="minorBidi"/>
          <w:color w:val="222222"/>
          <w:sz w:val="22"/>
          <w:szCs w:val="22"/>
          <w:shd w:val="clear" w:color="auto" w:fill="FFFFFF"/>
        </w:rPr>
      </w:pPr>
      <w:r w:rsidRPr="0000102E">
        <w:rPr>
          <w:rFonts w:asciiTheme="minorBidi" w:hAnsiTheme="minorBidi" w:cstheme="minorBidi"/>
          <w:color w:val="222222"/>
          <w:sz w:val="22"/>
          <w:szCs w:val="22"/>
          <w:shd w:val="clear" w:color="auto" w:fill="FFFFFF"/>
        </w:rPr>
        <w:t>Menn, Esther M., “Praying King and Sanctuary of Prayer,” Journal of Jewish Studies 52,1 (2001), pp. 1-26; 53,2 (2002) pp. 298-323</w:t>
      </w:r>
      <w:r w:rsidRPr="0000102E">
        <w:rPr>
          <w:rFonts w:asciiTheme="minorBidi" w:hAnsiTheme="minorBidi" w:cstheme="minorBidi"/>
          <w:color w:val="222222"/>
          <w:sz w:val="22"/>
          <w:szCs w:val="22"/>
          <w:shd w:val="clear" w:color="auto" w:fill="FFFFFF"/>
          <w:rtl/>
        </w:rPr>
        <w:tab/>
      </w:r>
    </w:p>
    <w:p w14:paraId="4039BF80" w14:textId="77777777" w:rsidR="00A87061" w:rsidRPr="0000102E" w:rsidRDefault="00A87061" w:rsidP="00A87061">
      <w:pPr>
        <w:bidi w:val="0"/>
        <w:spacing w:line="360" w:lineRule="auto"/>
        <w:rPr>
          <w:rFonts w:asciiTheme="minorBidi" w:hAnsiTheme="minorBidi" w:cstheme="minorBidi"/>
          <w:color w:val="222222"/>
          <w:sz w:val="22"/>
          <w:szCs w:val="22"/>
          <w:shd w:val="clear" w:color="auto" w:fill="FFFFFF"/>
        </w:rPr>
      </w:pPr>
      <w:r w:rsidRPr="0000102E">
        <w:rPr>
          <w:rFonts w:asciiTheme="minorBidi" w:hAnsiTheme="minorBidi" w:cstheme="minorBidi"/>
          <w:color w:val="222222"/>
          <w:sz w:val="22"/>
          <w:szCs w:val="22"/>
          <w:shd w:val="clear" w:color="auto" w:fill="FFFFFF"/>
        </w:rPr>
        <w:t xml:space="preserve">Milikowsky, C., “Textual Criticism as a Prerequisite for the Study of Rabbinic Thought: on God not Giving Recompense for Fulfilling Commandments and on the Immutability of the Created World,” </w:t>
      </w:r>
      <w:proofErr w:type="spellStart"/>
      <w:r w:rsidRPr="0000102E">
        <w:rPr>
          <w:rFonts w:asciiTheme="minorBidi" w:hAnsiTheme="minorBidi" w:cstheme="minorBidi"/>
          <w:color w:val="222222"/>
          <w:sz w:val="22"/>
          <w:szCs w:val="22"/>
          <w:shd w:val="clear" w:color="auto" w:fill="FFFFFF"/>
        </w:rPr>
        <w:t>Tiferet</w:t>
      </w:r>
      <w:proofErr w:type="spellEnd"/>
      <w:r w:rsidRPr="0000102E">
        <w:rPr>
          <w:rFonts w:asciiTheme="minorBidi" w:hAnsiTheme="minorBidi" w:cstheme="minorBidi"/>
          <w:color w:val="222222"/>
          <w:sz w:val="22"/>
          <w:szCs w:val="22"/>
          <w:shd w:val="clear" w:color="auto" w:fill="FFFFFF"/>
        </w:rPr>
        <w:t xml:space="preserve"> </w:t>
      </w:r>
      <w:proofErr w:type="spellStart"/>
      <w:r w:rsidRPr="0000102E">
        <w:rPr>
          <w:rFonts w:asciiTheme="minorBidi" w:hAnsiTheme="minorBidi" w:cstheme="minorBidi"/>
          <w:color w:val="222222"/>
          <w:sz w:val="22"/>
          <w:szCs w:val="22"/>
          <w:shd w:val="clear" w:color="auto" w:fill="FFFFFF"/>
        </w:rPr>
        <w:t>leYisrael</w:t>
      </w:r>
      <w:proofErr w:type="spellEnd"/>
      <w:r w:rsidRPr="0000102E">
        <w:rPr>
          <w:rFonts w:asciiTheme="minorBidi" w:hAnsiTheme="minorBidi" w:cstheme="minorBidi"/>
          <w:color w:val="222222"/>
          <w:sz w:val="22"/>
          <w:szCs w:val="22"/>
          <w:shd w:val="clear" w:color="auto" w:fill="FFFFFF"/>
        </w:rPr>
        <w:t xml:space="preserve"> (eds.) J. Roth, M. </w:t>
      </w:r>
      <w:proofErr w:type="spellStart"/>
      <w:r w:rsidRPr="0000102E">
        <w:rPr>
          <w:rFonts w:asciiTheme="minorBidi" w:hAnsiTheme="minorBidi" w:cstheme="minorBidi"/>
          <w:color w:val="222222"/>
          <w:sz w:val="22"/>
          <w:szCs w:val="22"/>
          <w:shd w:val="clear" w:color="auto" w:fill="FFFFFF"/>
        </w:rPr>
        <w:t>Schmelzer</w:t>
      </w:r>
      <w:proofErr w:type="spellEnd"/>
      <w:r w:rsidRPr="0000102E">
        <w:rPr>
          <w:rFonts w:asciiTheme="minorBidi" w:hAnsiTheme="minorBidi" w:cstheme="minorBidi"/>
          <w:color w:val="222222"/>
          <w:sz w:val="22"/>
          <w:szCs w:val="22"/>
          <w:shd w:val="clear" w:color="auto" w:fill="FFFFFF"/>
        </w:rPr>
        <w:t xml:space="preserve"> and Y. </w:t>
      </w:r>
      <w:proofErr w:type="spellStart"/>
      <w:r w:rsidRPr="0000102E">
        <w:rPr>
          <w:rFonts w:asciiTheme="minorBidi" w:hAnsiTheme="minorBidi" w:cstheme="minorBidi"/>
          <w:color w:val="222222"/>
          <w:sz w:val="22"/>
          <w:szCs w:val="22"/>
          <w:shd w:val="clear" w:color="auto" w:fill="FFFFFF"/>
        </w:rPr>
        <w:t>Francus</w:t>
      </w:r>
      <w:proofErr w:type="spellEnd"/>
      <w:r w:rsidRPr="0000102E">
        <w:rPr>
          <w:rFonts w:asciiTheme="minorBidi" w:hAnsiTheme="minorBidi" w:cstheme="minorBidi"/>
          <w:color w:val="222222"/>
          <w:sz w:val="22"/>
          <w:szCs w:val="22"/>
          <w:shd w:val="clear" w:color="auto" w:fill="FFFFFF"/>
        </w:rPr>
        <w:t>, New York: JTS, 2010, pp. 131–151</w:t>
      </w:r>
      <w:r w:rsidRPr="0000102E">
        <w:rPr>
          <w:rFonts w:asciiTheme="minorBidi" w:hAnsiTheme="minorBidi" w:cstheme="minorBidi"/>
          <w:color w:val="222222"/>
          <w:sz w:val="22"/>
          <w:szCs w:val="22"/>
          <w:shd w:val="clear" w:color="auto" w:fill="FFFFFF"/>
          <w:rtl/>
        </w:rPr>
        <w:t>.</w:t>
      </w:r>
    </w:p>
    <w:p w14:paraId="02746533" w14:textId="77777777" w:rsidR="00A87061" w:rsidRPr="0000102E" w:rsidRDefault="00A87061" w:rsidP="00A87061">
      <w:pPr>
        <w:bidi w:val="0"/>
        <w:spacing w:line="360" w:lineRule="auto"/>
        <w:rPr>
          <w:rFonts w:asciiTheme="minorBidi" w:hAnsiTheme="minorBidi" w:cstheme="minorBidi"/>
          <w:color w:val="222222"/>
          <w:sz w:val="22"/>
          <w:szCs w:val="22"/>
          <w:shd w:val="clear" w:color="auto" w:fill="FFFFFF"/>
        </w:rPr>
      </w:pPr>
      <w:r w:rsidRPr="0000102E">
        <w:rPr>
          <w:rFonts w:asciiTheme="minorBidi" w:hAnsiTheme="minorBidi" w:cstheme="minorBidi"/>
          <w:color w:val="222222"/>
          <w:sz w:val="22"/>
          <w:szCs w:val="22"/>
          <w:shd w:val="clear" w:color="auto" w:fill="FFFFFF"/>
        </w:rPr>
        <w:t>Newman, Hillel, “’</w:t>
      </w:r>
      <w:proofErr w:type="spellStart"/>
      <w:r w:rsidRPr="0000102E">
        <w:rPr>
          <w:rFonts w:asciiTheme="minorBidi" w:hAnsiTheme="minorBidi" w:cstheme="minorBidi"/>
          <w:color w:val="222222"/>
          <w:sz w:val="22"/>
          <w:szCs w:val="22"/>
          <w:shd w:val="clear" w:color="auto" w:fill="FFFFFF"/>
        </w:rPr>
        <w:t>Sandak</w:t>
      </w:r>
      <w:proofErr w:type="spellEnd"/>
      <w:r w:rsidRPr="0000102E">
        <w:rPr>
          <w:rFonts w:asciiTheme="minorBidi" w:hAnsiTheme="minorBidi" w:cstheme="minorBidi"/>
          <w:color w:val="222222"/>
          <w:sz w:val="22"/>
          <w:szCs w:val="22"/>
          <w:shd w:val="clear" w:color="auto" w:fill="FFFFFF"/>
        </w:rPr>
        <w:t>’ and godparent in Midrash and medieval practice,” Jewish Quarterly Review 97,1 (2007), pp. 1-32</w:t>
      </w:r>
      <w:r w:rsidRPr="0000102E">
        <w:rPr>
          <w:rFonts w:asciiTheme="minorBidi" w:hAnsiTheme="minorBidi" w:cstheme="minorBidi"/>
          <w:color w:val="222222"/>
          <w:sz w:val="22"/>
          <w:szCs w:val="22"/>
          <w:shd w:val="clear" w:color="auto" w:fill="FFFFFF"/>
          <w:rtl/>
        </w:rPr>
        <w:tab/>
      </w:r>
    </w:p>
    <w:p w14:paraId="5492B2AD" w14:textId="77777777" w:rsidR="00A87061" w:rsidRPr="0000102E" w:rsidRDefault="00A87061" w:rsidP="00A87061">
      <w:pPr>
        <w:bidi w:val="0"/>
        <w:spacing w:line="360" w:lineRule="auto"/>
        <w:rPr>
          <w:rFonts w:asciiTheme="minorBidi" w:hAnsiTheme="minorBidi" w:cstheme="minorBidi"/>
          <w:color w:val="222222"/>
          <w:sz w:val="22"/>
          <w:szCs w:val="22"/>
          <w:shd w:val="clear" w:color="auto" w:fill="FFFFFF"/>
        </w:rPr>
      </w:pPr>
      <w:r w:rsidRPr="0000102E">
        <w:rPr>
          <w:rFonts w:asciiTheme="minorBidi" w:hAnsiTheme="minorBidi" w:cstheme="minorBidi"/>
          <w:color w:val="222222"/>
          <w:sz w:val="22"/>
          <w:szCs w:val="22"/>
          <w:shd w:val="clear" w:color="auto" w:fill="FFFFFF"/>
        </w:rPr>
        <w:t>Stemberger, G., Introduction to the Talmud and Midrash, Edinburgh: T&amp;T Clark, 1996</w:t>
      </w:r>
      <w:r w:rsidRPr="0000102E">
        <w:rPr>
          <w:rFonts w:asciiTheme="minorBidi" w:hAnsiTheme="minorBidi" w:cstheme="minorBidi"/>
          <w:color w:val="222222"/>
          <w:sz w:val="22"/>
          <w:szCs w:val="22"/>
          <w:shd w:val="clear" w:color="auto" w:fill="FFFFFF"/>
          <w:rtl/>
        </w:rPr>
        <w:t xml:space="preserve">. </w:t>
      </w:r>
    </w:p>
    <w:p w14:paraId="1ADD6DC4" w14:textId="77777777" w:rsidR="00A87061" w:rsidRPr="0000102E" w:rsidRDefault="00A87061" w:rsidP="00A87061">
      <w:pPr>
        <w:bidi w:val="0"/>
        <w:spacing w:line="360" w:lineRule="auto"/>
        <w:rPr>
          <w:rFonts w:asciiTheme="minorBidi" w:hAnsiTheme="minorBidi" w:cstheme="minorBidi"/>
          <w:color w:val="222222"/>
          <w:sz w:val="22"/>
          <w:szCs w:val="22"/>
          <w:shd w:val="clear" w:color="auto" w:fill="FFFFFF"/>
        </w:rPr>
      </w:pPr>
      <w:r w:rsidRPr="0000102E">
        <w:rPr>
          <w:rFonts w:asciiTheme="minorBidi" w:hAnsiTheme="minorBidi" w:cstheme="minorBidi"/>
          <w:color w:val="222222"/>
          <w:sz w:val="22"/>
          <w:szCs w:val="22"/>
          <w:shd w:val="clear" w:color="auto" w:fill="FFFFFF"/>
        </w:rPr>
        <w:t xml:space="preserve">Stern, D., “Midrash and </w:t>
      </w:r>
      <w:proofErr w:type="spellStart"/>
      <w:r w:rsidRPr="0000102E">
        <w:rPr>
          <w:rFonts w:asciiTheme="minorBidi" w:hAnsiTheme="minorBidi" w:cstheme="minorBidi"/>
          <w:color w:val="222222"/>
          <w:sz w:val="22"/>
          <w:szCs w:val="22"/>
          <w:shd w:val="clear" w:color="auto" w:fill="FFFFFF"/>
        </w:rPr>
        <w:t>midrashic</w:t>
      </w:r>
      <w:proofErr w:type="spellEnd"/>
      <w:r w:rsidRPr="0000102E">
        <w:rPr>
          <w:rFonts w:asciiTheme="minorBidi" w:hAnsiTheme="minorBidi" w:cstheme="minorBidi"/>
          <w:color w:val="222222"/>
          <w:sz w:val="22"/>
          <w:szCs w:val="22"/>
          <w:shd w:val="clear" w:color="auto" w:fill="FFFFFF"/>
        </w:rPr>
        <w:t xml:space="preserve"> interpretation”, The Jewish Study Bible, (eds.) A. Berlin and M. Z. </w:t>
      </w:r>
      <w:proofErr w:type="spellStart"/>
      <w:r w:rsidRPr="0000102E">
        <w:rPr>
          <w:rFonts w:asciiTheme="minorBidi" w:hAnsiTheme="minorBidi" w:cstheme="minorBidi"/>
          <w:color w:val="222222"/>
          <w:sz w:val="22"/>
          <w:szCs w:val="22"/>
          <w:shd w:val="clear" w:color="auto" w:fill="FFFFFF"/>
        </w:rPr>
        <w:t>Brettler</w:t>
      </w:r>
      <w:proofErr w:type="spellEnd"/>
      <w:r w:rsidRPr="0000102E">
        <w:rPr>
          <w:rFonts w:asciiTheme="minorBidi" w:hAnsiTheme="minorBidi" w:cstheme="minorBidi"/>
          <w:color w:val="222222"/>
          <w:sz w:val="22"/>
          <w:szCs w:val="22"/>
          <w:shd w:val="clear" w:color="auto" w:fill="FFFFFF"/>
        </w:rPr>
        <w:t>, New York: Oxford University Press, 2004, pp. 1863–1875</w:t>
      </w:r>
    </w:p>
    <w:p w14:paraId="3BC8C6A7" w14:textId="77777777" w:rsidR="00A87061" w:rsidRPr="0000102E" w:rsidRDefault="00A87061" w:rsidP="00A87061">
      <w:pPr>
        <w:bidi w:val="0"/>
        <w:spacing w:line="360" w:lineRule="auto"/>
        <w:rPr>
          <w:rFonts w:asciiTheme="minorBidi" w:hAnsiTheme="minorBidi" w:cstheme="minorBidi"/>
          <w:color w:val="222222"/>
          <w:sz w:val="22"/>
          <w:szCs w:val="22"/>
          <w:shd w:val="clear" w:color="auto" w:fill="FFFFFF"/>
        </w:rPr>
      </w:pPr>
      <w:proofErr w:type="spellStart"/>
      <w:r w:rsidRPr="0000102E">
        <w:rPr>
          <w:rFonts w:asciiTheme="minorBidi" w:hAnsiTheme="minorBidi" w:cstheme="minorBidi"/>
          <w:color w:val="222222"/>
          <w:sz w:val="22"/>
          <w:szCs w:val="22"/>
          <w:shd w:val="clear" w:color="auto" w:fill="FFFFFF"/>
        </w:rPr>
        <w:t>Veltri</w:t>
      </w:r>
      <w:proofErr w:type="spellEnd"/>
      <w:r w:rsidRPr="0000102E">
        <w:rPr>
          <w:rFonts w:asciiTheme="minorBidi" w:hAnsiTheme="minorBidi" w:cstheme="minorBidi"/>
          <w:color w:val="222222"/>
          <w:sz w:val="22"/>
          <w:szCs w:val="22"/>
          <w:shd w:val="clear" w:color="auto" w:fill="FFFFFF"/>
        </w:rPr>
        <w:t xml:space="preserve">, Giuseppe, “From the Best Text to the Pragmatic Edition: on Editing Rabbinic Texts,” The New Testament and Rabbinic Literature, (eds.) R. </w:t>
      </w:r>
      <w:proofErr w:type="spellStart"/>
      <w:r w:rsidRPr="0000102E">
        <w:rPr>
          <w:rFonts w:asciiTheme="minorBidi" w:hAnsiTheme="minorBidi" w:cstheme="minorBidi"/>
          <w:color w:val="222222"/>
          <w:sz w:val="22"/>
          <w:szCs w:val="22"/>
          <w:shd w:val="clear" w:color="auto" w:fill="FFFFFF"/>
        </w:rPr>
        <w:t>Bieringer</w:t>
      </w:r>
      <w:proofErr w:type="spellEnd"/>
      <w:r w:rsidRPr="0000102E">
        <w:rPr>
          <w:rFonts w:asciiTheme="minorBidi" w:hAnsiTheme="minorBidi" w:cstheme="minorBidi"/>
          <w:color w:val="222222"/>
          <w:sz w:val="22"/>
          <w:szCs w:val="22"/>
          <w:shd w:val="clear" w:color="auto" w:fill="FFFFFF"/>
        </w:rPr>
        <w:t xml:space="preserve">, F. García Martínez, D. </w:t>
      </w:r>
      <w:proofErr w:type="spellStart"/>
      <w:r w:rsidRPr="0000102E">
        <w:rPr>
          <w:rFonts w:asciiTheme="minorBidi" w:hAnsiTheme="minorBidi" w:cstheme="minorBidi"/>
          <w:color w:val="222222"/>
          <w:sz w:val="22"/>
          <w:szCs w:val="22"/>
          <w:shd w:val="clear" w:color="auto" w:fill="FFFFFF"/>
        </w:rPr>
        <w:t>Pollefeyt</w:t>
      </w:r>
      <w:proofErr w:type="spellEnd"/>
      <w:r w:rsidRPr="0000102E">
        <w:rPr>
          <w:rFonts w:asciiTheme="minorBidi" w:hAnsiTheme="minorBidi" w:cstheme="minorBidi"/>
          <w:color w:val="222222"/>
          <w:sz w:val="22"/>
          <w:szCs w:val="22"/>
          <w:shd w:val="clear" w:color="auto" w:fill="FFFFFF"/>
        </w:rPr>
        <w:t xml:space="preserve"> and P. J. Tomson, Brill: Leiden, 2009, pp. 63-78</w:t>
      </w:r>
      <w:r w:rsidRPr="0000102E">
        <w:rPr>
          <w:rFonts w:asciiTheme="minorBidi" w:hAnsiTheme="minorBidi" w:cstheme="minorBidi"/>
          <w:color w:val="222222"/>
          <w:sz w:val="22"/>
          <w:szCs w:val="22"/>
          <w:shd w:val="clear" w:color="auto" w:fill="FFFFFF"/>
          <w:rtl/>
        </w:rPr>
        <w:t>.</w:t>
      </w:r>
    </w:p>
    <w:p w14:paraId="315032E3" w14:textId="32E23172" w:rsidR="00761B0E" w:rsidRPr="0000102E" w:rsidRDefault="00A87061" w:rsidP="00A87061">
      <w:pPr>
        <w:bidi w:val="0"/>
        <w:spacing w:line="360" w:lineRule="auto"/>
        <w:rPr>
          <w:rFonts w:asciiTheme="minorBidi" w:hAnsiTheme="minorBidi" w:cstheme="minorBidi"/>
          <w:sz w:val="28"/>
          <w:szCs w:val="28"/>
        </w:rPr>
      </w:pPr>
      <w:proofErr w:type="spellStart"/>
      <w:r w:rsidRPr="0000102E">
        <w:rPr>
          <w:rFonts w:asciiTheme="minorBidi" w:hAnsiTheme="minorBidi" w:cstheme="minorBidi"/>
          <w:color w:val="222222"/>
          <w:sz w:val="22"/>
          <w:szCs w:val="22"/>
          <w:shd w:val="clear" w:color="auto" w:fill="FFFFFF"/>
        </w:rPr>
        <w:t>Visotzky</w:t>
      </w:r>
      <w:proofErr w:type="spellEnd"/>
      <w:r w:rsidRPr="0000102E">
        <w:rPr>
          <w:rFonts w:asciiTheme="minorBidi" w:hAnsiTheme="minorBidi" w:cstheme="minorBidi"/>
          <w:color w:val="222222"/>
          <w:sz w:val="22"/>
          <w:szCs w:val="22"/>
          <w:shd w:val="clear" w:color="auto" w:fill="FFFFFF"/>
        </w:rPr>
        <w:t>, B. L., “On critical editions of Midrash,” Recent Developments in Midrash Research (eds.) L. M. Teugels and R. Ulmer, Piscataway, NJ: Gorgias Press, 2005, pp. 155–161</w:t>
      </w:r>
    </w:p>
    <w:p w14:paraId="78F7F2E9" w14:textId="23496C82" w:rsidR="008F46F6" w:rsidRPr="0000102E" w:rsidRDefault="008F46F6" w:rsidP="008F46F6">
      <w:pPr>
        <w:spacing w:line="360" w:lineRule="auto"/>
        <w:ind w:left="26"/>
        <w:rPr>
          <w:rFonts w:asciiTheme="minorBidi" w:hAnsiTheme="minorBidi" w:cstheme="minorBidi"/>
          <w:b/>
          <w:bCs/>
          <w:color w:val="000000"/>
          <w:sz w:val="28"/>
          <w:szCs w:val="28"/>
        </w:rPr>
      </w:pPr>
      <w:r w:rsidRPr="0000102E">
        <w:rPr>
          <w:rFonts w:asciiTheme="minorBidi" w:hAnsiTheme="minorBidi" w:cstheme="minorBidi"/>
          <w:b/>
          <w:bCs/>
          <w:sz w:val="28"/>
          <w:szCs w:val="28"/>
          <w:rtl/>
        </w:rPr>
        <w:t>ז. כותרת הקורס באנגלית</w:t>
      </w:r>
      <w:r w:rsidRPr="0000102E">
        <w:rPr>
          <w:rFonts w:asciiTheme="minorBidi" w:hAnsiTheme="minorBidi" w:cstheme="minorBidi"/>
          <w:b/>
          <w:bCs/>
          <w:color w:val="000000"/>
          <w:sz w:val="28"/>
          <w:szCs w:val="28"/>
          <w:rtl/>
        </w:rPr>
        <w:t>:</w:t>
      </w:r>
    </w:p>
    <w:p w14:paraId="2A8FA900" w14:textId="58B25E21" w:rsidR="001015DD" w:rsidRPr="0000102E" w:rsidRDefault="001015DD" w:rsidP="00927448">
      <w:pPr>
        <w:spacing w:line="360" w:lineRule="auto"/>
        <w:rPr>
          <w:rFonts w:asciiTheme="minorBidi" w:hAnsiTheme="minorBidi" w:cstheme="minorBidi"/>
          <w:sz w:val="28"/>
          <w:szCs w:val="28"/>
          <w:rtl/>
        </w:rPr>
      </w:pPr>
    </w:p>
    <w:p w14:paraId="4DD1ED68" w14:textId="2A94CFE2" w:rsidR="005144AE" w:rsidRPr="0000102E" w:rsidRDefault="00387952" w:rsidP="008F46F6">
      <w:pPr>
        <w:bidi w:val="0"/>
        <w:spacing w:line="360" w:lineRule="auto"/>
        <w:rPr>
          <w:rFonts w:asciiTheme="minorBidi" w:hAnsiTheme="minorBidi" w:cstheme="minorBidi"/>
          <w:sz w:val="28"/>
          <w:szCs w:val="28"/>
          <w:rtl/>
        </w:rPr>
      </w:pPr>
      <w:bookmarkStart w:id="0" w:name="_GoBack"/>
      <w:r w:rsidRPr="0000102E">
        <w:rPr>
          <w:rFonts w:asciiTheme="minorBidi" w:hAnsiTheme="minorBidi" w:cstheme="minorBidi"/>
        </w:rPr>
        <w:t>Studies and Readings</w:t>
      </w:r>
      <w:r w:rsidR="005144AE" w:rsidRPr="0000102E">
        <w:rPr>
          <w:rFonts w:asciiTheme="minorBidi" w:hAnsiTheme="minorBidi" w:cstheme="minorBidi"/>
        </w:rPr>
        <w:t xml:space="preserve"> </w:t>
      </w:r>
      <w:r w:rsidRPr="0000102E">
        <w:rPr>
          <w:rFonts w:asciiTheme="minorBidi" w:hAnsiTheme="minorBidi" w:cstheme="minorBidi"/>
        </w:rPr>
        <w:t xml:space="preserve">in </w:t>
      </w:r>
      <w:r w:rsidR="005144AE" w:rsidRPr="0000102E">
        <w:rPr>
          <w:rFonts w:asciiTheme="minorBidi" w:hAnsiTheme="minorBidi" w:cstheme="minorBidi"/>
        </w:rPr>
        <w:t xml:space="preserve">Midrash </w:t>
      </w:r>
      <w:proofErr w:type="spellStart"/>
      <w:r w:rsidR="005144AE" w:rsidRPr="0000102E">
        <w:rPr>
          <w:rFonts w:asciiTheme="minorBidi" w:hAnsiTheme="minorBidi" w:cstheme="minorBidi"/>
        </w:rPr>
        <w:t>Tehillim</w:t>
      </w:r>
      <w:bookmarkEnd w:id="0"/>
      <w:proofErr w:type="spellEnd"/>
    </w:p>
    <w:sectPr w:rsidR="005144AE" w:rsidRPr="0000102E" w:rsidSect="00DD686B">
      <w:headerReference w:type="default" r:id="rId8"/>
      <w:footerReference w:type="default" r:id="rId9"/>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56788" w14:textId="77777777" w:rsidR="00B56CDC" w:rsidRDefault="00B56CDC">
      <w:r>
        <w:separator/>
      </w:r>
    </w:p>
  </w:endnote>
  <w:endnote w:type="continuationSeparator" w:id="0">
    <w:p w14:paraId="795297CC" w14:textId="77777777" w:rsidR="00B56CDC" w:rsidRDefault="00B5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CE7D3" w14:textId="77777777" w:rsidR="009263FA" w:rsidRDefault="009263FA" w:rsidP="00DD686B">
    <w:pPr>
      <w:pStyle w:val="a7"/>
      <w:jc w:val="right"/>
    </w:pPr>
    <w:r>
      <w:rPr>
        <w:rStyle w:val="a6"/>
      </w:rPr>
      <w:fldChar w:fldCharType="begin"/>
    </w:r>
    <w:r>
      <w:rPr>
        <w:rStyle w:val="a6"/>
      </w:rPr>
      <w:instrText xml:space="preserve"> PAGE </w:instrText>
    </w:r>
    <w:r>
      <w:rPr>
        <w:rStyle w:val="a6"/>
      </w:rPr>
      <w:fldChar w:fldCharType="separate"/>
    </w:r>
    <w:r w:rsidR="009A0D26">
      <w:rPr>
        <w:rStyle w:val="a6"/>
        <w:noProof/>
        <w:rtl/>
      </w:rPr>
      <w:t>4</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17BBA" w14:textId="77777777" w:rsidR="00B56CDC" w:rsidRDefault="00B56CDC">
      <w:r>
        <w:separator/>
      </w:r>
    </w:p>
  </w:footnote>
  <w:footnote w:type="continuationSeparator" w:id="0">
    <w:p w14:paraId="34F9EE21" w14:textId="77777777" w:rsidR="00B56CDC" w:rsidRDefault="00B56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7EC30" w14:textId="77777777" w:rsidR="009263FA" w:rsidRDefault="009263FA" w:rsidP="00DD686B">
    <w:pPr>
      <w:pStyle w:val="a4"/>
      <w:jc w:val="center"/>
      <w:rPr>
        <w:color w:val="333333"/>
        <w:rtl/>
      </w:rPr>
    </w:pPr>
  </w:p>
  <w:p w14:paraId="6B6CBB96" w14:textId="77777777" w:rsidR="009263FA" w:rsidRPr="006F3984" w:rsidRDefault="009263FA" w:rsidP="00DD686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41622"/>
    <w:multiLevelType w:val="hybridMultilevel"/>
    <w:tmpl w:val="27124940"/>
    <w:lvl w:ilvl="0" w:tplc="8490ED38">
      <w:start w:val="1"/>
      <w:numFmt w:val="hebrew1"/>
      <w:lvlText w:val="%1."/>
      <w:lvlJc w:val="left"/>
      <w:pPr>
        <w:ind w:left="386" w:hanging="360"/>
      </w:pPr>
      <w:rPr>
        <w:rFonts w:cs="Times New Roman" w:hint="default"/>
      </w:rPr>
    </w:lvl>
    <w:lvl w:ilvl="1" w:tplc="04090019" w:tentative="1">
      <w:start w:val="1"/>
      <w:numFmt w:val="lowerLetter"/>
      <w:lvlText w:val="%2."/>
      <w:lvlJc w:val="left"/>
      <w:pPr>
        <w:ind w:left="1106" w:hanging="360"/>
      </w:pPr>
      <w:rPr>
        <w:rFonts w:cs="Times New Roman"/>
      </w:rPr>
    </w:lvl>
    <w:lvl w:ilvl="2" w:tplc="0409001B" w:tentative="1">
      <w:start w:val="1"/>
      <w:numFmt w:val="lowerRoman"/>
      <w:lvlText w:val="%3."/>
      <w:lvlJc w:val="right"/>
      <w:pPr>
        <w:ind w:left="1826" w:hanging="180"/>
      </w:pPr>
      <w:rPr>
        <w:rFonts w:cs="Times New Roman"/>
      </w:rPr>
    </w:lvl>
    <w:lvl w:ilvl="3" w:tplc="0409000F" w:tentative="1">
      <w:start w:val="1"/>
      <w:numFmt w:val="decimal"/>
      <w:lvlText w:val="%4."/>
      <w:lvlJc w:val="left"/>
      <w:pPr>
        <w:ind w:left="2546" w:hanging="360"/>
      </w:pPr>
      <w:rPr>
        <w:rFonts w:cs="Times New Roman"/>
      </w:rPr>
    </w:lvl>
    <w:lvl w:ilvl="4" w:tplc="04090019" w:tentative="1">
      <w:start w:val="1"/>
      <w:numFmt w:val="lowerLetter"/>
      <w:lvlText w:val="%5."/>
      <w:lvlJc w:val="left"/>
      <w:pPr>
        <w:ind w:left="3266" w:hanging="360"/>
      </w:pPr>
      <w:rPr>
        <w:rFonts w:cs="Times New Roman"/>
      </w:rPr>
    </w:lvl>
    <w:lvl w:ilvl="5" w:tplc="0409001B" w:tentative="1">
      <w:start w:val="1"/>
      <w:numFmt w:val="lowerRoman"/>
      <w:lvlText w:val="%6."/>
      <w:lvlJc w:val="right"/>
      <w:pPr>
        <w:ind w:left="3986" w:hanging="180"/>
      </w:pPr>
      <w:rPr>
        <w:rFonts w:cs="Times New Roman"/>
      </w:rPr>
    </w:lvl>
    <w:lvl w:ilvl="6" w:tplc="0409000F" w:tentative="1">
      <w:start w:val="1"/>
      <w:numFmt w:val="decimal"/>
      <w:lvlText w:val="%7."/>
      <w:lvlJc w:val="left"/>
      <w:pPr>
        <w:ind w:left="4706" w:hanging="360"/>
      </w:pPr>
      <w:rPr>
        <w:rFonts w:cs="Times New Roman"/>
      </w:rPr>
    </w:lvl>
    <w:lvl w:ilvl="7" w:tplc="04090019" w:tentative="1">
      <w:start w:val="1"/>
      <w:numFmt w:val="lowerLetter"/>
      <w:lvlText w:val="%8."/>
      <w:lvlJc w:val="left"/>
      <w:pPr>
        <w:ind w:left="5426" w:hanging="360"/>
      </w:pPr>
      <w:rPr>
        <w:rFonts w:cs="Times New Roman"/>
      </w:rPr>
    </w:lvl>
    <w:lvl w:ilvl="8" w:tplc="0409001B" w:tentative="1">
      <w:start w:val="1"/>
      <w:numFmt w:val="lowerRoman"/>
      <w:lvlText w:val="%9."/>
      <w:lvlJc w:val="right"/>
      <w:pPr>
        <w:ind w:left="61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86B"/>
    <w:rsid w:val="0000102E"/>
    <w:rsid w:val="000223D7"/>
    <w:rsid w:val="00027881"/>
    <w:rsid w:val="00030A9E"/>
    <w:rsid w:val="0006487D"/>
    <w:rsid w:val="00070A82"/>
    <w:rsid w:val="00076E1F"/>
    <w:rsid w:val="00082CAD"/>
    <w:rsid w:val="00093FC6"/>
    <w:rsid w:val="000B26B8"/>
    <w:rsid w:val="000B2F90"/>
    <w:rsid w:val="000C6A16"/>
    <w:rsid w:val="001015DD"/>
    <w:rsid w:val="00120ADB"/>
    <w:rsid w:val="00122715"/>
    <w:rsid w:val="00123F73"/>
    <w:rsid w:val="00146DE4"/>
    <w:rsid w:val="001549FE"/>
    <w:rsid w:val="00181271"/>
    <w:rsid w:val="00182802"/>
    <w:rsid w:val="001878DC"/>
    <w:rsid w:val="001939F8"/>
    <w:rsid w:val="001A455B"/>
    <w:rsid w:val="001B302D"/>
    <w:rsid w:val="001B41ED"/>
    <w:rsid w:val="001D7453"/>
    <w:rsid w:val="001D7E9E"/>
    <w:rsid w:val="001E009A"/>
    <w:rsid w:val="001E1DB6"/>
    <w:rsid w:val="00205067"/>
    <w:rsid w:val="002262E8"/>
    <w:rsid w:val="002307CC"/>
    <w:rsid w:val="002337B3"/>
    <w:rsid w:val="00271BBC"/>
    <w:rsid w:val="002734D8"/>
    <w:rsid w:val="00282021"/>
    <w:rsid w:val="002935ED"/>
    <w:rsid w:val="002A1320"/>
    <w:rsid w:val="002A1569"/>
    <w:rsid w:val="002A3074"/>
    <w:rsid w:val="002C2943"/>
    <w:rsid w:val="002E026B"/>
    <w:rsid w:val="002E1F74"/>
    <w:rsid w:val="002F6D62"/>
    <w:rsid w:val="00305692"/>
    <w:rsid w:val="00322AE9"/>
    <w:rsid w:val="00323F70"/>
    <w:rsid w:val="003269AC"/>
    <w:rsid w:val="00346DFC"/>
    <w:rsid w:val="00347951"/>
    <w:rsid w:val="00352BD1"/>
    <w:rsid w:val="00354D18"/>
    <w:rsid w:val="00367708"/>
    <w:rsid w:val="00382BCD"/>
    <w:rsid w:val="00387952"/>
    <w:rsid w:val="00390F95"/>
    <w:rsid w:val="003A2F0F"/>
    <w:rsid w:val="003A40A8"/>
    <w:rsid w:val="003C070F"/>
    <w:rsid w:val="003D17BF"/>
    <w:rsid w:val="003E2BAB"/>
    <w:rsid w:val="003E6FC5"/>
    <w:rsid w:val="00410117"/>
    <w:rsid w:val="00421576"/>
    <w:rsid w:val="00422580"/>
    <w:rsid w:val="00425A06"/>
    <w:rsid w:val="00426089"/>
    <w:rsid w:val="00427ED2"/>
    <w:rsid w:val="00431BE8"/>
    <w:rsid w:val="004373A7"/>
    <w:rsid w:val="004539F5"/>
    <w:rsid w:val="004749B0"/>
    <w:rsid w:val="00476975"/>
    <w:rsid w:val="004953A0"/>
    <w:rsid w:val="004A0F46"/>
    <w:rsid w:val="004A107D"/>
    <w:rsid w:val="004A2742"/>
    <w:rsid w:val="004C266A"/>
    <w:rsid w:val="004C5515"/>
    <w:rsid w:val="004D0B76"/>
    <w:rsid w:val="004D6C5E"/>
    <w:rsid w:val="004E1FF6"/>
    <w:rsid w:val="004E46A0"/>
    <w:rsid w:val="004E6744"/>
    <w:rsid w:val="004F37BA"/>
    <w:rsid w:val="00505345"/>
    <w:rsid w:val="005144AE"/>
    <w:rsid w:val="00536471"/>
    <w:rsid w:val="00542B3D"/>
    <w:rsid w:val="005531F5"/>
    <w:rsid w:val="005569F1"/>
    <w:rsid w:val="00561AC5"/>
    <w:rsid w:val="0056603E"/>
    <w:rsid w:val="005750D4"/>
    <w:rsid w:val="00587EEB"/>
    <w:rsid w:val="00590E92"/>
    <w:rsid w:val="005A7AFC"/>
    <w:rsid w:val="005B0C90"/>
    <w:rsid w:val="005B3CA2"/>
    <w:rsid w:val="005C11F9"/>
    <w:rsid w:val="005E1373"/>
    <w:rsid w:val="005F7252"/>
    <w:rsid w:val="005F7E61"/>
    <w:rsid w:val="006068ED"/>
    <w:rsid w:val="00607AE6"/>
    <w:rsid w:val="00610B42"/>
    <w:rsid w:val="00611C6A"/>
    <w:rsid w:val="0061202C"/>
    <w:rsid w:val="006158C7"/>
    <w:rsid w:val="00630DA7"/>
    <w:rsid w:val="00637B1C"/>
    <w:rsid w:val="0064775D"/>
    <w:rsid w:val="00653DDF"/>
    <w:rsid w:val="006565C1"/>
    <w:rsid w:val="00657033"/>
    <w:rsid w:val="00666C81"/>
    <w:rsid w:val="00670D04"/>
    <w:rsid w:val="006741E1"/>
    <w:rsid w:val="0069345E"/>
    <w:rsid w:val="006A7295"/>
    <w:rsid w:val="006C0BBA"/>
    <w:rsid w:val="006E4817"/>
    <w:rsid w:val="006F3984"/>
    <w:rsid w:val="00700320"/>
    <w:rsid w:val="0070271F"/>
    <w:rsid w:val="00703DBD"/>
    <w:rsid w:val="0071082E"/>
    <w:rsid w:val="00717B12"/>
    <w:rsid w:val="00720048"/>
    <w:rsid w:val="00721EC7"/>
    <w:rsid w:val="00722A06"/>
    <w:rsid w:val="007242E6"/>
    <w:rsid w:val="00730EC2"/>
    <w:rsid w:val="007313DA"/>
    <w:rsid w:val="00761B0E"/>
    <w:rsid w:val="007704EE"/>
    <w:rsid w:val="007762FE"/>
    <w:rsid w:val="0077671F"/>
    <w:rsid w:val="007916EC"/>
    <w:rsid w:val="007A0B4D"/>
    <w:rsid w:val="007A63CE"/>
    <w:rsid w:val="007F3790"/>
    <w:rsid w:val="007F3B93"/>
    <w:rsid w:val="007F44AE"/>
    <w:rsid w:val="008078C9"/>
    <w:rsid w:val="00826ACA"/>
    <w:rsid w:val="00830646"/>
    <w:rsid w:val="0083178C"/>
    <w:rsid w:val="00837A44"/>
    <w:rsid w:val="00855F71"/>
    <w:rsid w:val="00857973"/>
    <w:rsid w:val="008662C4"/>
    <w:rsid w:val="008A42B1"/>
    <w:rsid w:val="008A436E"/>
    <w:rsid w:val="008B0FF5"/>
    <w:rsid w:val="008B5621"/>
    <w:rsid w:val="008B5A4E"/>
    <w:rsid w:val="008E696B"/>
    <w:rsid w:val="008E6A90"/>
    <w:rsid w:val="008E7958"/>
    <w:rsid w:val="008F07C9"/>
    <w:rsid w:val="008F3571"/>
    <w:rsid w:val="008F46F6"/>
    <w:rsid w:val="008F4D77"/>
    <w:rsid w:val="00900146"/>
    <w:rsid w:val="00904991"/>
    <w:rsid w:val="009263FA"/>
    <w:rsid w:val="00927448"/>
    <w:rsid w:val="00933F20"/>
    <w:rsid w:val="00934CFB"/>
    <w:rsid w:val="00937D26"/>
    <w:rsid w:val="00950EE6"/>
    <w:rsid w:val="00956A80"/>
    <w:rsid w:val="00960575"/>
    <w:rsid w:val="00967AAE"/>
    <w:rsid w:val="00972DD2"/>
    <w:rsid w:val="00976D8F"/>
    <w:rsid w:val="009900D5"/>
    <w:rsid w:val="00994983"/>
    <w:rsid w:val="009A0D26"/>
    <w:rsid w:val="009A208E"/>
    <w:rsid w:val="009C519B"/>
    <w:rsid w:val="009D6724"/>
    <w:rsid w:val="009E089B"/>
    <w:rsid w:val="009E09C1"/>
    <w:rsid w:val="009E732A"/>
    <w:rsid w:val="009F5CEC"/>
    <w:rsid w:val="00A37923"/>
    <w:rsid w:val="00A46C21"/>
    <w:rsid w:val="00A50C22"/>
    <w:rsid w:val="00A55D77"/>
    <w:rsid w:val="00A703A4"/>
    <w:rsid w:val="00A87061"/>
    <w:rsid w:val="00A9566C"/>
    <w:rsid w:val="00AA43E5"/>
    <w:rsid w:val="00AA5A0B"/>
    <w:rsid w:val="00AB42A5"/>
    <w:rsid w:val="00AC5179"/>
    <w:rsid w:val="00AD0E0C"/>
    <w:rsid w:val="00AF7667"/>
    <w:rsid w:val="00B01D64"/>
    <w:rsid w:val="00B04D0B"/>
    <w:rsid w:val="00B25F24"/>
    <w:rsid w:val="00B27E17"/>
    <w:rsid w:val="00B40436"/>
    <w:rsid w:val="00B56CDC"/>
    <w:rsid w:val="00B65A43"/>
    <w:rsid w:val="00B76DA5"/>
    <w:rsid w:val="00B827D4"/>
    <w:rsid w:val="00B84CF1"/>
    <w:rsid w:val="00B94D12"/>
    <w:rsid w:val="00BC22C3"/>
    <w:rsid w:val="00BD34B6"/>
    <w:rsid w:val="00BD39CF"/>
    <w:rsid w:val="00BE44B1"/>
    <w:rsid w:val="00BE6E4E"/>
    <w:rsid w:val="00C01FCF"/>
    <w:rsid w:val="00C04049"/>
    <w:rsid w:val="00C1700D"/>
    <w:rsid w:val="00C40B9C"/>
    <w:rsid w:val="00C50842"/>
    <w:rsid w:val="00C53622"/>
    <w:rsid w:val="00C6111A"/>
    <w:rsid w:val="00C65131"/>
    <w:rsid w:val="00C734F7"/>
    <w:rsid w:val="00C76233"/>
    <w:rsid w:val="00C769A7"/>
    <w:rsid w:val="00C77337"/>
    <w:rsid w:val="00C82132"/>
    <w:rsid w:val="00C84E3F"/>
    <w:rsid w:val="00CA5C69"/>
    <w:rsid w:val="00CA63BA"/>
    <w:rsid w:val="00CB0752"/>
    <w:rsid w:val="00CD5480"/>
    <w:rsid w:val="00CD766D"/>
    <w:rsid w:val="00D00179"/>
    <w:rsid w:val="00D00461"/>
    <w:rsid w:val="00D52889"/>
    <w:rsid w:val="00D6311B"/>
    <w:rsid w:val="00D668F8"/>
    <w:rsid w:val="00D70E31"/>
    <w:rsid w:val="00DA095F"/>
    <w:rsid w:val="00DA32D2"/>
    <w:rsid w:val="00DB01B7"/>
    <w:rsid w:val="00DC166C"/>
    <w:rsid w:val="00DD686B"/>
    <w:rsid w:val="00DE2B41"/>
    <w:rsid w:val="00E01AEF"/>
    <w:rsid w:val="00E12CE1"/>
    <w:rsid w:val="00E1332E"/>
    <w:rsid w:val="00E15035"/>
    <w:rsid w:val="00E16CD1"/>
    <w:rsid w:val="00E21501"/>
    <w:rsid w:val="00E22EC8"/>
    <w:rsid w:val="00E26E49"/>
    <w:rsid w:val="00E5094B"/>
    <w:rsid w:val="00E53D9C"/>
    <w:rsid w:val="00E54729"/>
    <w:rsid w:val="00E75758"/>
    <w:rsid w:val="00E81D90"/>
    <w:rsid w:val="00E95E79"/>
    <w:rsid w:val="00EA055B"/>
    <w:rsid w:val="00EB2A5C"/>
    <w:rsid w:val="00EB7DFA"/>
    <w:rsid w:val="00EC009D"/>
    <w:rsid w:val="00EC3A7D"/>
    <w:rsid w:val="00EE5DD2"/>
    <w:rsid w:val="00EE7E68"/>
    <w:rsid w:val="00EF0F21"/>
    <w:rsid w:val="00EF4983"/>
    <w:rsid w:val="00EF7E8C"/>
    <w:rsid w:val="00F1164B"/>
    <w:rsid w:val="00F11BC6"/>
    <w:rsid w:val="00F14F87"/>
    <w:rsid w:val="00F151C2"/>
    <w:rsid w:val="00F36AA8"/>
    <w:rsid w:val="00F517C6"/>
    <w:rsid w:val="00F61594"/>
    <w:rsid w:val="00F658F9"/>
    <w:rsid w:val="00F65D31"/>
    <w:rsid w:val="00F81407"/>
    <w:rsid w:val="00F924BE"/>
    <w:rsid w:val="00F974D1"/>
    <w:rsid w:val="00FE2D08"/>
    <w:rsid w:val="00FE4086"/>
    <w:rsid w:val="00FE573B"/>
    <w:rsid w:val="00FF52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3DEA4B2"/>
  <w14:defaultImageDpi w14:val="0"/>
  <w15:chartTrackingRefBased/>
  <w15:docId w15:val="{CCF31663-0883-41FE-B62C-34473ECF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uiPriority="10" w:qFormat="1"/>
    <w:lsdException w:name="Default Paragraph Font" w:semiHidden="1" w:uiPriority="1" w:unhideWhenUsed="1"/>
    <w:lsdException w:name="List Continue 5" w:semiHidden="1" w:unhideWhenUsed="1"/>
    <w:lsdException w:name="Message Header" w:semiHidden="1" w:unhideWhenUsed="1"/>
    <w:lsdException w:name="Subtitle" w:uiPriority="11" w:qFormat="1"/>
    <w:lsdException w:name="Salutation"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86B"/>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טבלת רשת"/>
    <w:basedOn w:val="a1"/>
    <w:uiPriority w:val="99"/>
    <w:rsid w:val="00DD686B"/>
    <w:pPr>
      <w:bidi/>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D686B"/>
    <w:pPr>
      <w:tabs>
        <w:tab w:val="center" w:pos="4153"/>
        <w:tab w:val="right" w:pos="8306"/>
      </w:tabs>
    </w:pPr>
  </w:style>
  <w:style w:type="character" w:customStyle="1" w:styleId="a5">
    <w:name w:val="כותרת עליונה תו"/>
    <w:link w:val="a4"/>
    <w:uiPriority w:val="99"/>
    <w:semiHidden/>
    <w:locked/>
    <w:rPr>
      <w:rFonts w:cs="Times New Roman"/>
      <w:sz w:val="24"/>
      <w:szCs w:val="24"/>
    </w:rPr>
  </w:style>
  <w:style w:type="character" w:styleId="a6">
    <w:name w:val="page number"/>
    <w:uiPriority w:val="99"/>
    <w:rsid w:val="00DD686B"/>
    <w:rPr>
      <w:rFonts w:cs="Times New Roman"/>
    </w:rPr>
  </w:style>
  <w:style w:type="paragraph" w:styleId="a7">
    <w:name w:val="footer"/>
    <w:basedOn w:val="a"/>
    <w:link w:val="a8"/>
    <w:uiPriority w:val="99"/>
    <w:rsid w:val="00DD686B"/>
    <w:pPr>
      <w:tabs>
        <w:tab w:val="center" w:pos="4153"/>
        <w:tab w:val="right" w:pos="8306"/>
      </w:tabs>
    </w:pPr>
  </w:style>
  <w:style w:type="character" w:customStyle="1" w:styleId="a8">
    <w:name w:val="כותרת תחתונה תו"/>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485532">
      <w:bodyDiv w:val="1"/>
      <w:marLeft w:val="0"/>
      <w:marRight w:val="0"/>
      <w:marTop w:val="0"/>
      <w:marBottom w:val="0"/>
      <w:divBdr>
        <w:top w:val="none" w:sz="0" w:space="0" w:color="auto"/>
        <w:left w:val="none" w:sz="0" w:space="0" w:color="auto"/>
        <w:bottom w:val="none" w:sz="0" w:space="0" w:color="auto"/>
        <w:right w:val="none" w:sz="0" w:space="0" w:color="auto"/>
      </w:divBdr>
    </w:div>
    <w:div w:id="878511113">
      <w:bodyDiv w:val="1"/>
      <w:marLeft w:val="0"/>
      <w:marRight w:val="0"/>
      <w:marTop w:val="0"/>
      <w:marBottom w:val="0"/>
      <w:divBdr>
        <w:top w:val="none" w:sz="0" w:space="0" w:color="auto"/>
        <w:left w:val="none" w:sz="0" w:space="0" w:color="auto"/>
        <w:bottom w:val="none" w:sz="0" w:space="0" w:color="auto"/>
        <w:right w:val="none" w:sz="0" w:space="0" w:color="auto"/>
      </w:divBdr>
    </w:div>
    <w:div w:id="1136415482">
      <w:bodyDiv w:val="1"/>
      <w:marLeft w:val="0"/>
      <w:marRight w:val="0"/>
      <w:marTop w:val="0"/>
      <w:marBottom w:val="0"/>
      <w:divBdr>
        <w:top w:val="none" w:sz="0" w:space="0" w:color="auto"/>
        <w:left w:val="none" w:sz="0" w:space="0" w:color="auto"/>
        <w:bottom w:val="none" w:sz="0" w:space="0" w:color="auto"/>
        <w:right w:val="none" w:sz="0" w:space="0" w:color="auto"/>
      </w:divBdr>
    </w:div>
    <w:div w:id="1252465238">
      <w:bodyDiv w:val="1"/>
      <w:marLeft w:val="0"/>
      <w:marRight w:val="0"/>
      <w:marTop w:val="0"/>
      <w:marBottom w:val="0"/>
      <w:divBdr>
        <w:top w:val="none" w:sz="0" w:space="0" w:color="auto"/>
        <w:left w:val="none" w:sz="0" w:space="0" w:color="auto"/>
        <w:bottom w:val="none" w:sz="0" w:space="0" w:color="auto"/>
        <w:right w:val="none" w:sz="0" w:space="0" w:color="auto"/>
      </w:divBdr>
    </w:div>
    <w:div w:id="211563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970</Words>
  <Characters>4854</Characters>
  <Application>Microsoft Office Word</Application>
  <DocSecurity>0</DocSecurity>
  <Lines>40</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תאריך עדכון:</vt:lpstr>
      <vt:lpstr>תאריך עדכון:</vt:lpstr>
    </vt:vector>
  </TitlesOfParts>
  <Company>BI</Company>
  <LinksUpToDate>false</LinksUpToDate>
  <CharactersWithSpaces>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 עדכון:</dc:title>
  <dc:subject/>
  <dc:creator>yifat</dc:creator>
  <cp:keywords/>
  <cp:lastModifiedBy>Noa Ramati</cp:lastModifiedBy>
  <cp:revision>35</cp:revision>
  <dcterms:created xsi:type="dcterms:W3CDTF">2019-04-04T09:12:00Z</dcterms:created>
  <dcterms:modified xsi:type="dcterms:W3CDTF">2019-05-22T11:13:00Z</dcterms:modified>
</cp:coreProperties>
</file>