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E9" w:rsidRPr="001B261F" w:rsidRDefault="00771DE9" w:rsidP="001B261F">
      <w:pPr>
        <w:spacing w:line="360" w:lineRule="auto"/>
        <w:jc w:val="center"/>
        <w:rPr>
          <w:rFonts w:asciiTheme="minorBidi" w:hAnsiTheme="minorBidi" w:cstheme="minorBidi"/>
          <w:color w:val="FFFFFF"/>
          <w:sz w:val="19"/>
          <w:szCs w:val="19"/>
          <w:shd w:val="clear" w:color="auto" w:fill="428BCA"/>
          <w:rtl/>
        </w:rPr>
      </w:pPr>
    </w:p>
    <w:p w:rsidR="001B261F" w:rsidRPr="001B261F" w:rsidRDefault="001B261F" w:rsidP="001B261F">
      <w:pPr>
        <w:spacing w:line="360" w:lineRule="auto"/>
        <w:jc w:val="center"/>
        <w:rPr>
          <w:rFonts w:asciiTheme="minorBidi" w:hAnsiTheme="minorBidi" w:cstheme="minorBidi"/>
          <w:color w:val="FFFFFF"/>
          <w:sz w:val="19"/>
          <w:szCs w:val="19"/>
          <w:shd w:val="clear" w:color="auto" w:fill="428BCA"/>
          <w:rtl/>
        </w:rPr>
      </w:pPr>
    </w:p>
    <w:p w:rsidR="001B261F" w:rsidRPr="001B261F" w:rsidRDefault="001B261F" w:rsidP="001B261F">
      <w:pPr>
        <w:spacing w:line="360" w:lineRule="auto"/>
        <w:jc w:val="center"/>
        <w:rPr>
          <w:rFonts w:asciiTheme="minorBidi" w:hAnsiTheme="minorBidi" w:cstheme="minorBidi"/>
          <w:color w:val="FFFFFF"/>
          <w:sz w:val="19"/>
          <w:szCs w:val="19"/>
          <w:shd w:val="clear" w:color="auto" w:fill="428BCA"/>
          <w:rtl/>
        </w:rPr>
      </w:pPr>
    </w:p>
    <w:p w:rsidR="001B261F" w:rsidRPr="001B261F" w:rsidRDefault="001B261F" w:rsidP="001B261F">
      <w:pPr>
        <w:spacing w:line="360" w:lineRule="auto"/>
        <w:jc w:val="center"/>
        <w:rPr>
          <w:rFonts w:asciiTheme="minorBidi" w:hAnsiTheme="minorBidi" w:cstheme="minorBidi"/>
          <w:b w:val="0"/>
          <w:bCs w:val="0"/>
          <w:color w:val="FFFFFF"/>
          <w:sz w:val="19"/>
          <w:szCs w:val="19"/>
          <w:shd w:val="clear" w:color="auto" w:fill="428BCA"/>
          <w:rtl/>
        </w:rPr>
      </w:pPr>
      <w:r w:rsidRPr="001B261F">
        <w:rPr>
          <w:rFonts w:asciiTheme="minorBidi" w:hAnsiTheme="minorBidi" w:cstheme="minorBidi"/>
          <w:bCs w:val="0"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61F" w:rsidRPr="001B261F" w:rsidRDefault="001B261F" w:rsidP="001B261F">
      <w:pPr>
        <w:spacing w:line="360" w:lineRule="auto"/>
        <w:jc w:val="center"/>
        <w:rPr>
          <w:rFonts w:asciiTheme="minorBidi" w:hAnsiTheme="minorBidi" w:cstheme="minorBidi"/>
          <w:bCs w:val="0"/>
          <w:sz w:val="24"/>
          <w:szCs w:val="24"/>
          <w:rtl/>
        </w:rPr>
      </w:pPr>
    </w:p>
    <w:p w:rsidR="00452DED" w:rsidRPr="001B261F" w:rsidRDefault="00EE5FA1" w:rsidP="001E3648">
      <w:pPr>
        <w:spacing w:line="360" w:lineRule="auto"/>
        <w:jc w:val="right"/>
        <w:rPr>
          <w:rFonts w:asciiTheme="minorBidi" w:hAnsiTheme="minorBidi" w:cstheme="minorBidi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Cs w:val="0"/>
          <w:sz w:val="24"/>
          <w:szCs w:val="24"/>
          <w:rtl/>
        </w:rPr>
        <w:t xml:space="preserve"> </w:t>
      </w:r>
      <w:r w:rsidR="00452DED" w:rsidRPr="001B261F">
        <w:rPr>
          <w:rFonts w:asciiTheme="minorBidi" w:hAnsiTheme="minorBidi" w:cstheme="minorBidi"/>
          <w:bCs w:val="0"/>
          <w:sz w:val="24"/>
          <w:szCs w:val="24"/>
          <w:rtl/>
        </w:rPr>
        <w:t>תאריך עדכון:</w:t>
      </w:r>
      <w:r w:rsidR="00D0181D" w:rsidRPr="001B261F">
        <w:rPr>
          <w:rFonts w:asciiTheme="minorBidi" w:hAnsiTheme="minorBidi" w:cstheme="minorBidi"/>
          <w:bCs w:val="0"/>
          <w:sz w:val="24"/>
          <w:szCs w:val="24"/>
          <w:rtl/>
        </w:rPr>
        <w:t xml:space="preserve"> </w:t>
      </w:r>
      <w:r w:rsidR="001E3648" w:rsidRPr="001B261F">
        <w:rPr>
          <w:rFonts w:asciiTheme="minorBidi" w:hAnsiTheme="minorBidi" w:cstheme="minorBidi"/>
          <w:bCs w:val="0"/>
          <w:sz w:val="24"/>
          <w:szCs w:val="24"/>
          <w:rtl/>
        </w:rPr>
        <w:t>7.4.2019</w:t>
      </w:r>
    </w:p>
    <w:p w:rsidR="00452DED" w:rsidRPr="008A3EE8" w:rsidRDefault="00A546D3" w:rsidP="00A546D3">
      <w:pPr>
        <w:spacing w:line="360" w:lineRule="auto"/>
        <w:jc w:val="center"/>
        <w:rPr>
          <w:rFonts w:asciiTheme="minorBidi" w:hAnsiTheme="minorBidi" w:cstheme="minorBidi"/>
          <w:bCs w:val="0"/>
          <w:sz w:val="36"/>
          <w:szCs w:val="36"/>
          <w:rtl/>
        </w:rPr>
      </w:pPr>
      <w:r w:rsidRPr="008A3EE8">
        <w:rPr>
          <w:rFonts w:asciiTheme="minorBidi" w:hAnsiTheme="minorBidi" w:cstheme="minorBidi"/>
          <w:bCs w:val="0"/>
          <w:sz w:val="36"/>
          <w:szCs w:val="36"/>
          <w:rtl/>
        </w:rPr>
        <w:t>טקסטים מן הירושלמי (נשים – נזיקין)</w:t>
      </w:r>
      <w:r w:rsidR="00D0181D" w:rsidRPr="008A3EE8">
        <w:rPr>
          <w:rFonts w:asciiTheme="minorBidi" w:hAnsiTheme="minorBidi" w:cstheme="minorBidi"/>
          <w:bCs w:val="0"/>
          <w:sz w:val="36"/>
          <w:szCs w:val="36"/>
          <w:rtl/>
        </w:rPr>
        <w:t xml:space="preserve"> </w:t>
      </w:r>
    </w:p>
    <w:p w:rsidR="001B261F" w:rsidRPr="008A3EE8" w:rsidRDefault="001B261F" w:rsidP="009C4CF5">
      <w:pPr>
        <w:spacing w:line="360" w:lineRule="auto"/>
        <w:jc w:val="center"/>
        <w:rPr>
          <w:rFonts w:asciiTheme="minorBidi" w:hAnsiTheme="minorBidi" w:cstheme="minorBidi"/>
          <w:bCs w:val="0"/>
          <w:sz w:val="36"/>
          <w:szCs w:val="36"/>
          <w:rtl/>
        </w:rPr>
      </w:pPr>
      <w:r w:rsidRPr="008A3EE8">
        <w:rPr>
          <w:rFonts w:asciiTheme="minorBidi" w:hAnsiTheme="minorBidi" w:cstheme="minorBidi"/>
          <w:bCs w:val="0"/>
          <w:sz w:val="36"/>
          <w:szCs w:val="36"/>
          <w:rtl/>
        </w:rPr>
        <w:t>09-</w:t>
      </w:r>
      <w:r w:rsidR="009C4CF5">
        <w:rPr>
          <w:rFonts w:asciiTheme="minorBidi" w:hAnsiTheme="minorBidi" w:cstheme="minorBidi" w:hint="cs"/>
          <w:bCs w:val="0"/>
          <w:sz w:val="36"/>
          <w:szCs w:val="36"/>
          <w:rtl/>
        </w:rPr>
        <w:t>8250</w:t>
      </w:r>
      <w:bookmarkStart w:id="0" w:name="_GoBack"/>
      <w:bookmarkEnd w:id="0"/>
      <w:r w:rsidRPr="008A3EE8">
        <w:rPr>
          <w:rFonts w:asciiTheme="minorBidi" w:hAnsiTheme="minorBidi" w:cstheme="minorBidi"/>
          <w:bCs w:val="0"/>
          <w:sz w:val="36"/>
          <w:szCs w:val="36"/>
          <w:rtl/>
        </w:rPr>
        <w:t>-01</w:t>
      </w:r>
    </w:p>
    <w:p w:rsidR="00452DED" w:rsidRPr="008A3EE8" w:rsidRDefault="00452DED" w:rsidP="00D0181D">
      <w:pPr>
        <w:spacing w:line="360" w:lineRule="auto"/>
        <w:jc w:val="center"/>
        <w:rPr>
          <w:rFonts w:asciiTheme="minorBidi" w:hAnsiTheme="minorBidi" w:cstheme="minorBidi"/>
          <w:sz w:val="28"/>
          <w:rtl/>
        </w:rPr>
      </w:pPr>
      <w:r w:rsidRPr="008A3EE8">
        <w:rPr>
          <w:rFonts w:asciiTheme="minorBidi" w:hAnsiTheme="minorBidi" w:cstheme="minorBidi"/>
          <w:bCs w:val="0"/>
          <w:sz w:val="28"/>
          <w:rtl/>
        </w:rPr>
        <w:t xml:space="preserve">שם המרצה: </w:t>
      </w:r>
      <w:r w:rsidR="00D0181D" w:rsidRPr="008A3EE8">
        <w:rPr>
          <w:rFonts w:asciiTheme="minorBidi" w:hAnsiTheme="minorBidi" w:cstheme="minorBidi"/>
          <w:bCs w:val="0"/>
          <w:sz w:val="28"/>
          <w:rtl/>
        </w:rPr>
        <w:t xml:space="preserve">פרופ' לייב </w:t>
      </w:r>
      <w:proofErr w:type="spellStart"/>
      <w:r w:rsidR="00D0181D" w:rsidRPr="008A3EE8">
        <w:rPr>
          <w:rFonts w:asciiTheme="minorBidi" w:hAnsiTheme="minorBidi" w:cstheme="minorBidi"/>
          <w:bCs w:val="0"/>
          <w:sz w:val="28"/>
          <w:rtl/>
        </w:rPr>
        <w:t>מוסקוביץ</w:t>
      </w:r>
      <w:proofErr w:type="spellEnd"/>
    </w:p>
    <w:p w:rsidR="00452DED" w:rsidRPr="008A3EE8" w:rsidRDefault="00452DED" w:rsidP="00E86CEC">
      <w:pPr>
        <w:spacing w:line="360" w:lineRule="auto"/>
        <w:jc w:val="center"/>
        <w:rPr>
          <w:rFonts w:asciiTheme="minorBidi" w:hAnsiTheme="minorBidi" w:cstheme="minorBidi"/>
          <w:sz w:val="28"/>
          <w:rtl/>
        </w:rPr>
      </w:pPr>
      <w:r w:rsidRPr="008A3EE8">
        <w:rPr>
          <w:rFonts w:asciiTheme="minorBidi" w:hAnsiTheme="minorBidi" w:cstheme="minorBidi"/>
          <w:b w:val="0"/>
          <w:bCs w:val="0"/>
          <w:sz w:val="28"/>
          <w:rtl/>
        </w:rPr>
        <w:t>סוג הקורס:</w:t>
      </w:r>
      <w:r w:rsidR="003446A7" w:rsidRPr="008A3EE8">
        <w:rPr>
          <w:rFonts w:asciiTheme="minorBidi" w:hAnsiTheme="minorBidi" w:cstheme="minorBidi"/>
          <w:b w:val="0"/>
          <w:bCs w:val="0"/>
          <w:sz w:val="28"/>
          <w:rtl/>
        </w:rPr>
        <w:t xml:space="preserve"> </w:t>
      </w:r>
      <w:r w:rsidR="00A546D3" w:rsidRPr="008A3EE8">
        <w:rPr>
          <w:rFonts w:asciiTheme="minorBidi" w:hAnsiTheme="minorBidi" w:cstheme="minorBidi"/>
          <w:b w:val="0"/>
          <w:bCs w:val="0"/>
          <w:sz w:val="28"/>
          <w:rtl/>
        </w:rPr>
        <w:t>סמינריון</w:t>
      </w:r>
    </w:p>
    <w:p w:rsidR="00452DED" w:rsidRPr="001B261F" w:rsidRDefault="001F481C" w:rsidP="001B261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 xml:space="preserve">שנת לימודים: </w:t>
      </w:r>
      <w:r w:rsidR="002F7D60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תש</w:t>
      </w:r>
      <w:r w:rsidR="001E364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"פ</w:t>
      </w:r>
      <w:r w:rsidRPr="001B261F">
        <w:rPr>
          <w:rFonts w:asciiTheme="minorBidi" w:hAnsiTheme="minorBidi" w:cstheme="minorBidi"/>
          <w:sz w:val="24"/>
          <w:szCs w:val="24"/>
          <w:rtl/>
        </w:rPr>
        <w:t xml:space="preserve">           </w:t>
      </w:r>
      <w:r w:rsidR="001B261F" w:rsidRPr="001B261F">
        <w:rPr>
          <w:rFonts w:asciiTheme="minorBidi" w:hAnsiTheme="minorBidi" w:cstheme="minorBidi"/>
          <w:sz w:val="24"/>
          <w:szCs w:val="24"/>
          <w:rtl/>
        </w:rPr>
        <w:tab/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סמסטר:</w:t>
      </w:r>
      <w:r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B261F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שנתי        </w:t>
      </w:r>
      <w:r w:rsidR="001B261F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</w:r>
      <w:r w:rsidR="001B261F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</w:r>
      <w:r w:rsidRPr="001B261F">
        <w:rPr>
          <w:rFonts w:asciiTheme="minorBidi" w:hAnsiTheme="minorBidi" w:cstheme="minorBidi"/>
          <w:sz w:val="24"/>
          <w:szCs w:val="24"/>
          <w:rtl/>
        </w:rPr>
        <w:t xml:space="preserve">היקף שעות: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2 </w:t>
      </w:r>
      <w:proofErr w:type="spellStart"/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ש"ש</w:t>
      </w:r>
      <w:proofErr w:type="spellEnd"/>
    </w:p>
    <w:p w:rsidR="00452DED" w:rsidRPr="001B261F" w:rsidRDefault="00452DED" w:rsidP="00452DED">
      <w:pPr>
        <w:rPr>
          <w:rFonts w:asciiTheme="minorBidi" w:hAnsiTheme="minorBidi" w:cstheme="minorBidi"/>
          <w:sz w:val="24"/>
          <w:szCs w:val="24"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Pr="001B261F">
        <w:rPr>
          <w:rFonts w:asciiTheme="minorBidi" w:hAnsiTheme="minorBidi" w:cstheme="minorBidi"/>
          <w:sz w:val="24"/>
          <w:szCs w:val="24"/>
          <w:rtl/>
        </w:rPr>
        <w:t>אתר הקורס באינטרנט:</w:t>
      </w:r>
      <w:r w:rsidR="00EE5FA1"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A2583" w:rsidRPr="001B261F">
        <w:rPr>
          <w:rFonts w:asciiTheme="minorBidi" w:hAnsiTheme="minorBidi" w:cstheme="minorBidi"/>
          <w:b w:val="0"/>
          <w:bCs w:val="0"/>
          <w:sz w:val="24"/>
          <w:szCs w:val="24"/>
        </w:rPr>
        <w:t>lemida.biu.ac.il</w:t>
      </w:r>
    </w:p>
    <w:p w:rsidR="00452DED" w:rsidRPr="001B261F" w:rsidRDefault="00452DED" w:rsidP="00452DED">
      <w:pPr>
        <w:spacing w:line="360" w:lineRule="auto"/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52DED" w:rsidRPr="001B261F" w:rsidRDefault="00452DED" w:rsidP="00452DED">
      <w:pPr>
        <w:spacing w:line="360" w:lineRule="auto"/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CE014C" w:rsidRPr="001B261F" w:rsidRDefault="00452DED" w:rsidP="00CE014C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 xml:space="preserve">א. </w:t>
      </w:r>
      <w:r w:rsidR="00CE014C" w:rsidRPr="001B261F">
        <w:rPr>
          <w:rFonts w:asciiTheme="minorBidi" w:hAnsiTheme="minorBidi" w:cstheme="minorBidi"/>
          <w:sz w:val="24"/>
          <w:szCs w:val="24"/>
          <w:rtl/>
        </w:rPr>
        <w:t xml:space="preserve"> מטרות הקורס ותוצרי למידה</w:t>
      </w:r>
    </w:p>
    <w:p w:rsidR="00CE014C" w:rsidRPr="001B261F" w:rsidRDefault="00CE014C" w:rsidP="001E3648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597847" w:rsidRPr="001B261F" w:rsidRDefault="00CE014C" w:rsidP="0086470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מטר</w:t>
      </w:r>
      <w:r w:rsidR="00452DED"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ת הקורס</w:t>
      </w:r>
      <w:r w:rsidR="00452DED"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52DED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(מטרות על / מטרות ספציפיות):</w:t>
      </w:r>
      <w:r w:rsidR="003446A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D0181D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מטרת הקורס היא 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ללמוד סוגיות נבחרות מן התלמוד הירושלמי בסדר נשים ומסכת נזיקין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,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כפשוטן ולגופן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וגם מתוך השוואה למקבילותיהן </w:t>
      </w:r>
      <w:proofErr w:type="spellStart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התנאיות</w:t>
      </w:r>
      <w:proofErr w:type="spellEnd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proofErr w:type="spellStart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והאמוראיות</w:t>
      </w:r>
      <w:proofErr w:type="spellEnd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בבליות </w:t>
      </w:r>
      <w:proofErr w:type="spellStart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וא"ייות</w:t>
      </w:r>
      <w:proofErr w:type="spellEnd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</w:p>
    <w:p w:rsidR="00597847" w:rsidRPr="001B261F" w:rsidRDefault="00597847" w:rsidP="0059784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597847" w:rsidRPr="001B261F" w:rsidRDefault="001E3648" w:rsidP="0086470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תוצרי למידה</w:t>
      </w:r>
      <w:r w:rsidRPr="001B261F">
        <w:rPr>
          <w:rFonts w:asciiTheme="minorBidi" w:hAnsiTheme="minorBidi" w:cstheme="minorBidi"/>
          <w:b w:val="0"/>
          <w:bCs w:val="0"/>
          <w:rtl/>
        </w:rPr>
        <w:t xml:space="preserve">: 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לימוד סוגיות ירושלמיות לגופן לצורך 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הכרת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תוכנן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והבנתן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; הכרת הבעיות 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הטקסטואליות האופייניות לתלמוד הירושלמי 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והדרכים לפתרונן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; הכרת הבעיות הפרשניות האופייניות לתלמוד </w:t>
      </w:r>
      <w:proofErr w:type="spellStart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הירולשמי</w:t>
      </w:r>
      <w:proofErr w:type="spellEnd"/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והדרכים לפתרונן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; הכרת תופעות ושיטות ייחודיות ל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ירושלמי בכלל ולמסכת נזיקין בפרט.</w:t>
      </w:r>
      <w:r w:rsidR="0059784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</w:p>
    <w:p w:rsidR="00597847" w:rsidRPr="001B261F" w:rsidRDefault="00597847" w:rsidP="0059784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CE014C" w:rsidRPr="001B261F" w:rsidRDefault="00452DED" w:rsidP="00CE014C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 xml:space="preserve">ב. תוכן הקורס </w:t>
      </w:r>
    </w:p>
    <w:p w:rsidR="00CE014C" w:rsidRPr="001B261F" w:rsidRDefault="00CE014C" w:rsidP="003F7CD1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DA25EA" w:rsidRPr="001B261F" w:rsidRDefault="00452DED" w:rsidP="00DA25EA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רציונל, נושאים</w:t>
      </w:r>
      <w:r w:rsidR="00CE014C" w:rsidRPr="001B261F">
        <w:rPr>
          <w:rFonts w:asciiTheme="minorBidi" w:hAnsiTheme="minorBidi" w:cstheme="minorBidi"/>
          <w:sz w:val="24"/>
          <w:szCs w:val="24"/>
          <w:rtl/>
        </w:rPr>
        <w:t>:</w:t>
      </w:r>
      <w:r w:rsidR="003446A7"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775DF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הקורס מורכב 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משיעורי מבוא עם </w:t>
      </w:r>
      <w:r w:rsidR="00DA25EA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לימוד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סוגיות נבחרות מן התלמוד הירושלמי. </w:t>
      </w:r>
      <w:r w:rsidR="00DA25EA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הסוגיות שיילמדו נבחרו הן מצד עצם העניין והן מפני שרובן ממחישות עניינים חשובים הנוגעים לוקר הירושלמי ולימודו.</w:t>
      </w:r>
    </w:p>
    <w:p w:rsidR="00DA25EA" w:rsidRPr="001B261F" w:rsidRDefault="00DA25EA" w:rsidP="00DA25EA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1B261F" w:rsidRDefault="00452DED" w:rsidP="00CE014C">
      <w:pPr>
        <w:ind w:left="26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מהלך השיעורים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:</w:t>
      </w:r>
      <w:r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864707" w:rsidRPr="001B261F" w:rsidRDefault="00D775DF" w:rsidP="00360F18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הקורס כולל </w:t>
      </w:r>
      <w:r w:rsidR="00336423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עשרים ושש י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חידות לימוד</w:t>
      </w:r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,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המורכבות מ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שיעורי מבוא 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(</w:t>
      </w:r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מבוא 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לירושלמי </w:t>
      </w:r>
      <w:proofErr w:type="spellStart"/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באופון</w:t>
      </w:r>
      <w:proofErr w:type="spellEnd"/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כללי </w:t>
      </w:r>
      <w:r w:rsidR="0086470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בסמסטר א ולמסכת נזיקין בסמסטר ב), ועיון בסוגיות נבחרות מן המסכתות כמפורט להלן.</w:t>
      </w:r>
    </w:p>
    <w:p w:rsidR="00864707" w:rsidRPr="001B261F" w:rsidRDefault="00864707" w:rsidP="005B426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360F18" w:rsidRPr="001B261F" w:rsidRDefault="00864707" w:rsidP="00360F18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סוגיות אלו יילמדו לפשוטן ולגופן, תוך השוואה למקבילות רלוונטיות, </w:t>
      </w:r>
      <w:proofErr w:type="spellStart"/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תנאיות</w:t>
      </w:r>
      <w:proofErr w:type="spellEnd"/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proofErr w:type="spellStart"/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ואמוראיות</w:t>
      </w:r>
      <w:proofErr w:type="spellEnd"/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, בבליות וארץ ישראליות. במסגרת הלימוד ניעזר בכל כלי העזר המקובלים במחקר</w:t>
      </w:r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כולל קטעי גניזה, מובאות אצל הראשונים, וספרות המחקר, וזאת מלבד ספרות הפרשנות הקלסית לדורותיה. על הסטודנטים להכין את הסוגיות הרלוונטיות מראש, כדי למקסם את התועלת מן השיעורים הפרונטליים. סטודנטים </w:t>
      </w:r>
      <w:proofErr w:type="spellStart"/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המעונינים</w:t>
      </w:r>
      <w:proofErr w:type="spellEnd"/>
      <w:r w:rsidR="00360F1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במסלול עם סמינריון יציגו את עבודותיהם בסמסטר השני של הקורס (רפרטים). </w:t>
      </w:r>
    </w:p>
    <w:p w:rsidR="00360F18" w:rsidRPr="001B261F" w:rsidRDefault="00360F18" w:rsidP="00864707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D775DF" w:rsidRPr="001B261F" w:rsidRDefault="00D775DF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1B261F" w:rsidRDefault="00452DED" w:rsidP="00CE014C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תכנית הוראה מפורטת לכל השיעורים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: </w:t>
      </w:r>
    </w:p>
    <w:p w:rsidR="00864707" w:rsidRPr="001B261F" w:rsidRDefault="00864707" w:rsidP="00CE014C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64707" w:rsidRPr="001B261F" w:rsidRDefault="00864707" w:rsidP="00CE014C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סמסטר א – ירושלמי נשים (מסכת גיטין)</w:t>
      </w:r>
    </w:p>
    <w:p w:rsidR="00CE014C" w:rsidRPr="001B261F" w:rsidRDefault="00CE014C" w:rsidP="00CE014C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178D3" w:rsidRPr="001B261F" w:rsidRDefault="006178D3" w:rsidP="006178D3">
      <w:pPr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1–2.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מבוא כללי לירושלמי </w:t>
      </w:r>
    </w:p>
    <w:p w:rsidR="006178D3" w:rsidRPr="001B261F" w:rsidRDefault="006178D3" w:rsidP="006178D3">
      <w:pPr>
        <w:rPr>
          <w:rFonts w:asciiTheme="minorBidi" w:hAnsiTheme="minorBidi" w:cstheme="minorBidi"/>
          <w:b w:val="0"/>
          <w:bCs w:val="0"/>
          <w:szCs w:val="24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936"/>
        <w:gridCol w:w="3155"/>
        <w:gridCol w:w="2211"/>
      </w:tblGrid>
      <w:tr w:rsidR="00110C9A" w:rsidRPr="001B261F" w:rsidTr="00110C9A">
        <w:tc>
          <w:tcPr>
            <w:tcW w:w="2936" w:type="dxa"/>
          </w:tcPr>
          <w:p w:rsidR="00110C9A" w:rsidRPr="001B261F" w:rsidRDefault="00110C9A" w:rsidP="00110C9A">
            <w:pPr>
              <w:pStyle w:val="EnglishOutline"/>
              <w:bidi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'בפני נכתב ובפני נחתם' (א)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1053 ש' 1–20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א, א (מג ע"א)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'בפני נכתב ובפני נחתם' (ב)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 xml:space="preserve">1053 ש' 20–1054 ש' 10 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א, א (מג ע"א–ע"ב)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עכו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1056 ש' 1–29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א, ב (מג ע"ג)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עדויות חלקיות ובעייתיות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1058 ש' 45–1059 ש' 32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ב, א (מד ע"א)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 xml:space="preserve">'לשמה' 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1062 ש' 1–15, 23–36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 xml:space="preserve">ג, א (מד ע"ג–ע"ד) 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ביטול הגט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1066 ש' 27–45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ד, ב (מה ע"ג)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שמיטה ויובל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1067 ש' 38–1068 ש' 6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ד, ג (מה ע"ד)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'מפני דרכי שלום'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1078 ש' 40–1079 ש' 17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ה, י (</w:t>
            </w:r>
            <w:proofErr w:type="spellStart"/>
            <w:r w:rsidRPr="001B261F">
              <w:rPr>
                <w:rFonts w:asciiTheme="minorBidi" w:hAnsiTheme="minorBidi" w:cstheme="minorBidi"/>
                <w:rtl/>
              </w:rPr>
              <w:t>מז</w:t>
            </w:r>
            <w:proofErr w:type="spellEnd"/>
            <w:r w:rsidRPr="001B261F">
              <w:rPr>
                <w:rFonts w:asciiTheme="minorBidi" w:hAnsiTheme="minorBidi" w:cstheme="minorBidi"/>
                <w:rtl/>
              </w:rPr>
              <w:t xml:space="preserve"> ע"ג)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 xml:space="preserve">מי שאחזו </w:t>
            </w:r>
            <w:proofErr w:type="spellStart"/>
            <w:r w:rsidRPr="001B261F">
              <w:rPr>
                <w:rFonts w:asciiTheme="minorBidi" w:hAnsiTheme="minorBidi" w:cstheme="minorBidi"/>
                <w:rtl/>
              </w:rPr>
              <w:t>קורדייקוס</w:t>
            </w:r>
            <w:proofErr w:type="spellEnd"/>
            <w:r w:rsidRPr="001B261F">
              <w:rPr>
                <w:rFonts w:asciiTheme="minorBidi" w:hAnsiTheme="minorBidi" w:cstheme="minorBidi"/>
                <w:rtl/>
              </w:rPr>
              <w:t xml:space="preserve"> (א)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1083 ש' 1–19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ז, א (מח ע"ג)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 xml:space="preserve">מי שאחזו </w:t>
            </w:r>
            <w:proofErr w:type="spellStart"/>
            <w:r w:rsidRPr="001B261F">
              <w:rPr>
                <w:rFonts w:asciiTheme="minorBidi" w:hAnsiTheme="minorBidi" w:cstheme="minorBidi"/>
                <w:rtl/>
              </w:rPr>
              <w:t>קורדייקוס</w:t>
            </w:r>
            <w:proofErr w:type="spellEnd"/>
            <w:r w:rsidRPr="001B261F">
              <w:rPr>
                <w:rFonts w:asciiTheme="minorBidi" w:hAnsiTheme="minorBidi" w:cstheme="minorBidi"/>
                <w:rtl/>
              </w:rPr>
              <w:t xml:space="preserve"> (ב)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1083 ש' 19–1084 ש' 4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ז, א (מח ע"ג)</w:t>
            </w:r>
          </w:p>
        </w:tc>
      </w:tr>
      <w:tr w:rsidR="00110C9A" w:rsidRPr="001B261F" w:rsidTr="00110C9A">
        <w:tc>
          <w:tcPr>
            <w:tcW w:w="2936" w:type="dxa"/>
          </w:tcPr>
          <w:p w:rsidR="00110C9A" w:rsidRPr="001B261F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זכייה במציאה</w:t>
            </w:r>
          </w:p>
        </w:tc>
        <w:tc>
          <w:tcPr>
            <w:tcW w:w="3155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1088 ש' 1–31</w:t>
            </w:r>
          </w:p>
        </w:tc>
        <w:tc>
          <w:tcPr>
            <w:tcW w:w="2211" w:type="dxa"/>
          </w:tcPr>
          <w:p w:rsidR="00110C9A" w:rsidRPr="001B261F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1B261F">
              <w:rPr>
                <w:rFonts w:asciiTheme="minorBidi" w:hAnsiTheme="minorBidi" w:cstheme="minorBidi"/>
                <w:rtl/>
              </w:rPr>
              <w:t>ח, ג (מט ע"ג)</w:t>
            </w:r>
          </w:p>
        </w:tc>
      </w:tr>
    </w:tbl>
    <w:p w:rsidR="00864707" w:rsidRPr="001B261F" w:rsidRDefault="00864707" w:rsidP="00A47DFF">
      <w:pPr>
        <w:rPr>
          <w:rFonts w:asciiTheme="minorBidi" w:hAnsiTheme="minorBidi" w:cstheme="minorBidi"/>
          <w:b w:val="0"/>
          <w:bCs w:val="0"/>
          <w:szCs w:val="24"/>
          <w:rtl/>
        </w:rPr>
      </w:pPr>
    </w:p>
    <w:p w:rsidR="00864707" w:rsidRPr="001B261F" w:rsidRDefault="00864707" w:rsidP="00A47DFF">
      <w:pPr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סמסטר ב – ירושלמי נזיקין</w:t>
      </w:r>
    </w:p>
    <w:p w:rsidR="00864707" w:rsidRPr="001B261F" w:rsidRDefault="00864707" w:rsidP="00A47DFF">
      <w:pPr>
        <w:rPr>
          <w:rFonts w:asciiTheme="minorBidi" w:hAnsiTheme="minorBidi" w:cstheme="minorBidi"/>
          <w:b w:val="0"/>
          <w:bCs w:val="0"/>
          <w:szCs w:val="24"/>
          <w:rtl/>
        </w:rPr>
      </w:pP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>מבוא לירושלמי נזיקין (פרשנות, עריכה ונוסח)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2.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ב"ק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פ"א ה"א (אבות ותולדות נזיקין ודרכי מיונם)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3.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ב"ק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פ"ב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ה"ג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(נזקי שן ורגל)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4.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ה"ד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(שינוי בנזקי שן)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5.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>שם ה"ה (נזקי אש)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6.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ה"ו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העדאת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שוורים)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7.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>שם פ"ג ה"א (התגוננות בפני מזיק)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8.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ה"ד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(קים ליב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בדרבא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מיניה)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9.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פ"ו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ה"ז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(פטורים בנזקי אש)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10.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פ"ז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ה"ז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(גידול בהמה דקה)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11.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פ"ח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ה"ג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(שליח ב"ד)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12.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 xml:space="preserve">שם </w:t>
      </w:r>
      <w:proofErr w:type="spellStart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הי"א</w:t>
      </w:r>
      <w:proofErr w:type="spellEnd"/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 xml:space="preserve"> (חבלה לבקשת הניזוק = ויתור על תשלום בגין נזק וחבלה; המוסר ממון חברו)</w:t>
      </w:r>
    </w:p>
    <w:p w:rsidR="006178D3" w:rsidRPr="001B261F" w:rsidRDefault="006178D3" w:rsidP="006178D3">
      <w:pPr>
        <w:ind w:left="26"/>
        <w:rPr>
          <w:rFonts w:asciiTheme="minorBidi" w:hAnsiTheme="minorBidi" w:cstheme="minorBidi"/>
          <w:b w:val="0"/>
          <w:bCs w:val="0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>13.</w:t>
      </w:r>
      <w:r w:rsidRPr="001B261F">
        <w:rPr>
          <w:rFonts w:asciiTheme="minorBidi" w:hAnsiTheme="minorBidi" w:cstheme="minorBidi"/>
          <w:b w:val="0"/>
          <w:bCs w:val="0"/>
          <w:szCs w:val="24"/>
          <w:rtl/>
        </w:rPr>
        <w:tab/>
        <w:t>שם פ"י ה"א (תשלום כשעת הגזלה)</w:t>
      </w:r>
    </w:p>
    <w:p w:rsidR="00B94D4A" w:rsidRPr="001B261F" w:rsidRDefault="00B94D4A" w:rsidP="00FE4CBF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452DED" w:rsidRPr="001B261F" w:rsidRDefault="00452DED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>ג.</w:t>
      </w:r>
      <w:r w:rsidR="00EE5FA1"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52DED" w:rsidRPr="001B261F">
        <w:rPr>
          <w:rFonts w:asciiTheme="minorBidi" w:hAnsiTheme="minorBidi" w:cstheme="minorBidi"/>
          <w:sz w:val="24"/>
          <w:szCs w:val="24"/>
          <w:rtl/>
        </w:rPr>
        <w:t>דרישות קדם:</w:t>
      </w:r>
      <w:r w:rsidR="003446A7" w:rsidRPr="001B261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446A7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אין</w:t>
      </w:r>
    </w:p>
    <w:p w:rsidR="00452DED" w:rsidRPr="001B261F" w:rsidRDefault="00452DED" w:rsidP="00452DED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1B261F" w:rsidRDefault="00452DED" w:rsidP="00452DED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>ד. חובות / דרישות / מטלות:</w:t>
      </w:r>
    </w:p>
    <w:p w:rsidR="0041186C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1B261F" w:rsidRDefault="00E86CEC" w:rsidP="00CB5668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הכנה לשיעורים </w:t>
      </w:r>
      <w:r w:rsidR="00CB566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</w:t>
      </w:r>
      <w:r w:rsidR="0009421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השתתפות </w:t>
      </w:r>
      <w:r w:rsidR="0041186C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בשיעורים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(אסור להיעדר בלי רשות יותר משלוש פעמים בסמסטר)</w:t>
      </w:r>
      <w:r w:rsidR="0041186C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עבודה סמינריונית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בסוף השנה.</w:t>
      </w:r>
    </w:p>
    <w:p w:rsidR="0041186C" w:rsidRPr="001B261F" w:rsidRDefault="0041186C" w:rsidP="0041186C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41186C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>ה. מרכיבי הציון הסופי</w:t>
      </w:r>
    </w:p>
    <w:p w:rsidR="0041186C" w:rsidRPr="001B261F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41186C" w:rsidRPr="001B261F" w:rsidRDefault="00D8781A" w:rsidP="00CB5668">
      <w:pPr>
        <w:ind w:left="226" w:firstLine="26"/>
        <w:rPr>
          <w:rFonts w:asciiTheme="minorBidi" w:hAnsiTheme="minorBidi" w:cstheme="minorBidi"/>
          <w:sz w:val="24"/>
          <w:szCs w:val="24"/>
          <w:rtl/>
        </w:rPr>
      </w:pP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ציון על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עבודה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</w:t>
      </w:r>
      <w:r w:rsidR="0079410B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סמינריונית, </w:t>
      </w:r>
      <w:r w:rsidR="00CB5668"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משוקלל לאור </w:t>
      </w:r>
      <w:r w:rsidRPr="001B261F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השתתפות בשיעורים.</w:t>
      </w:r>
    </w:p>
    <w:p w:rsidR="0041186C" w:rsidRPr="001B261F" w:rsidRDefault="0041186C" w:rsidP="0041186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1B261F" w:rsidRDefault="0041186C" w:rsidP="00452DED">
      <w:pPr>
        <w:spacing w:line="360" w:lineRule="auto"/>
        <w:ind w:left="26"/>
        <w:rPr>
          <w:rFonts w:asciiTheme="minorBidi" w:hAnsiTheme="minorBidi" w:cstheme="minorBidi"/>
          <w:sz w:val="24"/>
          <w:szCs w:val="24"/>
        </w:rPr>
      </w:pPr>
      <w:r w:rsidRPr="001B261F">
        <w:rPr>
          <w:rFonts w:asciiTheme="minorBidi" w:hAnsiTheme="minorBidi" w:cstheme="minorBidi"/>
          <w:sz w:val="24"/>
          <w:szCs w:val="24"/>
          <w:rtl/>
        </w:rPr>
        <w:t>ו</w:t>
      </w:r>
      <w:r w:rsidR="00452DED" w:rsidRPr="001B261F">
        <w:rPr>
          <w:rFonts w:asciiTheme="minorBidi" w:hAnsiTheme="minorBidi" w:cstheme="minorBidi"/>
          <w:sz w:val="24"/>
          <w:szCs w:val="24"/>
          <w:rtl/>
        </w:rPr>
        <w:t>. ביבליוגרפיה:</w:t>
      </w:r>
    </w:p>
    <w:p w:rsidR="005B7938" w:rsidRPr="001B261F" w:rsidRDefault="00A546D3" w:rsidP="0079410B">
      <w:pPr>
        <w:pStyle w:val="1"/>
        <w:spacing w:line="240" w:lineRule="auto"/>
        <w:ind w:left="0" w:firstLine="0"/>
        <w:rPr>
          <w:rFonts w:asciiTheme="minorBidi" w:hAnsiTheme="minorBidi" w:cstheme="minorBidi"/>
          <w:b/>
          <w:bCs/>
          <w:color w:val="auto"/>
          <w:u w:val="single"/>
          <w:rtl/>
          <w:lang w:eastAsia="he-IL"/>
        </w:rPr>
      </w:pPr>
      <w:bookmarkStart w:id="1" w:name="_Toc52261753"/>
      <w:r w:rsidRPr="001B261F">
        <w:rPr>
          <w:rFonts w:asciiTheme="minorBidi" w:hAnsiTheme="minorBidi" w:cstheme="minorBidi"/>
          <w:color w:val="auto"/>
          <w:rtl/>
          <w:lang w:eastAsia="he-IL"/>
        </w:rPr>
        <w:t xml:space="preserve">מכיוון שזהו קורס טקסטואלי, קריאת החובה </w:t>
      </w:r>
      <w:r w:rsidR="0079410B" w:rsidRPr="001B261F">
        <w:rPr>
          <w:rFonts w:asciiTheme="minorBidi" w:hAnsiTheme="minorBidi" w:cstheme="minorBidi"/>
          <w:color w:val="auto"/>
          <w:rtl/>
          <w:lang w:eastAsia="he-IL"/>
        </w:rPr>
        <w:t xml:space="preserve">שנרשמה להלן </w:t>
      </w:r>
      <w:r w:rsidRPr="001B261F">
        <w:rPr>
          <w:rFonts w:asciiTheme="minorBidi" w:hAnsiTheme="minorBidi" w:cstheme="minorBidi"/>
          <w:color w:val="auto"/>
          <w:rtl/>
          <w:lang w:eastAsia="he-IL"/>
        </w:rPr>
        <w:t>מתייחס</w:t>
      </w:r>
      <w:r w:rsidR="0009421B" w:rsidRPr="001B261F">
        <w:rPr>
          <w:rFonts w:asciiTheme="minorBidi" w:hAnsiTheme="minorBidi" w:cstheme="minorBidi"/>
          <w:color w:val="auto"/>
          <w:rtl/>
          <w:lang w:eastAsia="he-IL"/>
        </w:rPr>
        <w:t xml:space="preserve">ת </w:t>
      </w:r>
      <w:proofErr w:type="spellStart"/>
      <w:r w:rsidRPr="001B261F">
        <w:rPr>
          <w:rFonts w:asciiTheme="minorBidi" w:hAnsiTheme="minorBidi" w:cstheme="minorBidi"/>
          <w:color w:val="auto"/>
          <w:rtl/>
          <w:lang w:eastAsia="he-IL"/>
        </w:rPr>
        <w:t>לרק</w:t>
      </w:r>
      <w:proofErr w:type="spellEnd"/>
      <w:r w:rsidRPr="001B261F">
        <w:rPr>
          <w:rFonts w:asciiTheme="minorBidi" w:hAnsiTheme="minorBidi" w:cstheme="minorBidi"/>
          <w:color w:val="auto"/>
          <w:rtl/>
          <w:lang w:eastAsia="he-IL"/>
        </w:rPr>
        <w:t xml:space="preserve"> לענייני מבוא לירושלמי</w:t>
      </w:r>
      <w:r w:rsidR="0079410B" w:rsidRPr="001B261F">
        <w:rPr>
          <w:rFonts w:asciiTheme="minorBidi" w:hAnsiTheme="minorBidi" w:cstheme="minorBidi"/>
          <w:color w:val="auto"/>
          <w:rtl/>
          <w:lang w:eastAsia="he-IL"/>
        </w:rPr>
        <w:t>.</w:t>
      </w:r>
      <w:r w:rsidR="0009421B" w:rsidRPr="001B261F">
        <w:rPr>
          <w:rFonts w:asciiTheme="minorBidi" w:hAnsiTheme="minorBidi" w:cstheme="minorBidi"/>
          <w:color w:val="auto"/>
          <w:rtl/>
          <w:lang w:eastAsia="he-IL"/>
        </w:rPr>
        <w:t xml:space="preserve"> סטודנטים </w:t>
      </w:r>
      <w:proofErr w:type="spellStart"/>
      <w:r w:rsidR="0079410B" w:rsidRPr="001B261F">
        <w:rPr>
          <w:rFonts w:asciiTheme="minorBidi" w:hAnsiTheme="minorBidi" w:cstheme="minorBidi"/>
          <w:color w:val="auto"/>
          <w:rtl/>
          <w:lang w:eastAsia="he-IL"/>
        </w:rPr>
        <w:t>המעונינים</w:t>
      </w:r>
      <w:proofErr w:type="spellEnd"/>
      <w:r w:rsidR="0079410B" w:rsidRPr="001B261F">
        <w:rPr>
          <w:rFonts w:asciiTheme="minorBidi" w:hAnsiTheme="minorBidi" w:cstheme="minorBidi"/>
          <w:color w:val="auto"/>
          <w:rtl/>
          <w:lang w:eastAsia="he-IL"/>
        </w:rPr>
        <w:t xml:space="preserve"> ב</w:t>
      </w:r>
      <w:r w:rsidR="0009421B" w:rsidRPr="001B261F">
        <w:rPr>
          <w:rFonts w:asciiTheme="minorBidi" w:hAnsiTheme="minorBidi" w:cstheme="minorBidi"/>
          <w:color w:val="auto"/>
          <w:rtl/>
          <w:lang w:eastAsia="he-IL"/>
        </w:rPr>
        <w:t xml:space="preserve">מידע נוסף בקשר לתלמוד יוכלו למצוא אותו </w:t>
      </w:r>
      <w:r w:rsidR="0079410B" w:rsidRPr="001B261F">
        <w:rPr>
          <w:rFonts w:asciiTheme="minorBidi" w:hAnsiTheme="minorBidi" w:cstheme="minorBidi"/>
          <w:color w:val="auto"/>
          <w:rtl/>
          <w:lang w:eastAsia="he-IL"/>
        </w:rPr>
        <w:t>דרך הביבליוגרפיות הרשומות ב'ספרות עזר'.</w:t>
      </w:r>
      <w:bookmarkEnd w:id="1"/>
      <w:r w:rsidR="0009421B" w:rsidRPr="001B261F">
        <w:rPr>
          <w:rFonts w:asciiTheme="minorBidi" w:hAnsiTheme="minorBidi" w:cstheme="minorBidi"/>
          <w:color w:val="auto"/>
          <w:rtl/>
          <w:lang w:eastAsia="he-IL"/>
        </w:rPr>
        <w:t xml:space="preserve"> </w:t>
      </w:r>
    </w:p>
    <w:p w:rsidR="00686FB5" w:rsidRPr="001B261F" w:rsidRDefault="00686FB5" w:rsidP="00686FB5">
      <w:pPr>
        <w:pStyle w:val="1"/>
        <w:ind w:left="0" w:firstLine="0"/>
        <w:rPr>
          <w:rFonts w:asciiTheme="minorBidi" w:hAnsiTheme="minorBidi" w:cstheme="minorBidi"/>
          <w:b/>
          <w:bCs/>
          <w:color w:val="auto"/>
          <w:u w:val="single"/>
          <w:rtl/>
          <w:lang w:eastAsia="he-IL"/>
        </w:rPr>
      </w:pPr>
    </w:p>
    <w:p w:rsidR="00E34503" w:rsidRPr="001B261F" w:rsidRDefault="00A546D3" w:rsidP="00A546D3">
      <w:pPr>
        <w:rPr>
          <w:rFonts w:asciiTheme="minorBidi" w:hAnsiTheme="minorBidi" w:cstheme="minorBidi"/>
          <w:b w:val="0"/>
          <w:bCs w:val="0"/>
          <w:u w:val="single"/>
          <w:rtl/>
        </w:rPr>
      </w:pPr>
      <w:r w:rsidRPr="001B261F">
        <w:rPr>
          <w:rFonts w:asciiTheme="minorBidi" w:hAnsiTheme="minorBidi" w:cstheme="minorBidi"/>
          <w:b w:val="0"/>
          <w:bCs w:val="0"/>
          <w:szCs w:val="24"/>
          <w:u w:val="single"/>
          <w:rtl/>
        </w:rPr>
        <w:t>קריאת חובה</w:t>
      </w:r>
      <w:r w:rsidR="001D382E" w:rsidRPr="001B261F">
        <w:rPr>
          <w:rFonts w:asciiTheme="minorBidi" w:hAnsiTheme="minorBidi" w:cstheme="minorBidi"/>
          <w:b w:val="0"/>
          <w:bCs w:val="0"/>
          <w:szCs w:val="24"/>
          <w:u w:val="single"/>
          <w:rtl/>
        </w:rPr>
        <w:t xml:space="preserve"> – סמסטר א</w:t>
      </w:r>
    </w:p>
    <w:p w:rsidR="00241DED" w:rsidRPr="001B261F" w:rsidRDefault="00241DED" w:rsidP="00241DED">
      <w:pPr>
        <w:pStyle w:val="EnglishOutline"/>
        <w:numPr>
          <w:ilvl w:val="0"/>
          <w:numId w:val="26"/>
        </w:numPr>
        <w:bidi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 xml:space="preserve">מ' עסיס, תלמוד ירושלמי', בתוך: ספרות חז"ל הארץ ישראלית – מבואות ומחקרים, א, בעריכת מ' כהנא, ו' נעם, מ' </w:t>
      </w:r>
      <w:proofErr w:type="spellStart"/>
      <w:r w:rsidRPr="001B261F">
        <w:rPr>
          <w:rFonts w:asciiTheme="minorBidi" w:hAnsiTheme="minorBidi" w:cstheme="minorBidi"/>
          <w:rtl/>
        </w:rPr>
        <w:t>קיסטר</w:t>
      </w:r>
      <w:proofErr w:type="spellEnd"/>
      <w:r w:rsidRPr="001B261F">
        <w:rPr>
          <w:rFonts w:asciiTheme="minorBidi" w:hAnsiTheme="minorBidi" w:cstheme="minorBidi"/>
          <w:rtl/>
        </w:rPr>
        <w:t xml:space="preserve"> וד' רוזנטל, ירושלים תשע"ח, עמ' 225–259</w:t>
      </w: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  <w:r w:rsidRPr="001B261F">
        <w:rPr>
          <w:rFonts w:asciiTheme="minorBidi" w:hAnsiTheme="minorBidi" w:cstheme="minorBidi"/>
          <w:u w:val="single"/>
          <w:rtl/>
        </w:rPr>
        <w:t>קריאת חובה – סמסטר ב</w:t>
      </w: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1B261F" w:rsidRDefault="001D382E" w:rsidP="001D382E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>י' זוסמן, 'ושוב לירושלמי נזיקין', מחקרי תלמוד א (תש"נ), עמ' 55–133 (בלי ההערות)</w:t>
      </w:r>
    </w:p>
    <w:p w:rsidR="001D382E" w:rsidRPr="001B261F" w:rsidRDefault="001D382E" w:rsidP="001D382E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 xml:space="preserve">ש' ליברמן, תלמודה של </w:t>
      </w:r>
      <w:proofErr w:type="spellStart"/>
      <w:r w:rsidRPr="001B261F">
        <w:rPr>
          <w:rFonts w:asciiTheme="minorBidi" w:hAnsiTheme="minorBidi" w:cstheme="minorBidi"/>
          <w:rtl/>
        </w:rPr>
        <w:t>קיסרין</w:t>
      </w:r>
      <w:proofErr w:type="spellEnd"/>
      <w:r w:rsidRPr="001B261F">
        <w:rPr>
          <w:rFonts w:asciiTheme="minorBidi" w:hAnsiTheme="minorBidi" w:cstheme="minorBidi"/>
          <w:rtl/>
        </w:rPr>
        <w:t>, ירושלים תרצ"א</w:t>
      </w:r>
    </w:p>
    <w:p w:rsidR="001D382E" w:rsidRPr="001B261F" w:rsidRDefault="001D382E" w:rsidP="001D382E">
      <w:pPr>
        <w:pStyle w:val="StyleEnglishOutline"/>
        <w:rPr>
          <w:rFonts w:asciiTheme="minorBidi" w:hAnsiTheme="minorBidi" w:cstheme="minorBidi"/>
          <w:rtl/>
        </w:rPr>
      </w:pPr>
      <w:r w:rsidRPr="001B261F">
        <w:rPr>
          <w:rFonts w:asciiTheme="minorBidi" w:hAnsiTheme="minorBidi" w:cstheme="minorBidi"/>
          <w:rtl/>
        </w:rPr>
        <w:t>א"ש רוזנטל, 'מבוא', בתוך: ירושלמי נזיקין, ירושלים תשס"ח, עמ' ט-</w:t>
      </w:r>
      <w:proofErr w:type="spellStart"/>
      <w:r w:rsidRPr="001B261F">
        <w:rPr>
          <w:rFonts w:asciiTheme="minorBidi" w:hAnsiTheme="minorBidi" w:cstheme="minorBidi"/>
          <w:rtl/>
        </w:rPr>
        <w:t>כח</w:t>
      </w:r>
      <w:proofErr w:type="spellEnd"/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  <w:r w:rsidRPr="001B261F">
        <w:rPr>
          <w:rFonts w:asciiTheme="minorBidi" w:hAnsiTheme="minorBidi" w:cstheme="minorBidi"/>
          <w:u w:val="single"/>
          <w:rtl/>
        </w:rPr>
        <w:t>קריאת רשות – סמסטר ב</w:t>
      </w: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1B261F" w:rsidRDefault="001D382E" w:rsidP="001D382E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>ר' ישראל לוי, מבוא לפירוש ירושלמי נזיקין, נטועים ה (תשנ"ט), עמ' 101–120</w:t>
      </w:r>
    </w:p>
    <w:p w:rsidR="001D382E" w:rsidRPr="001B261F" w:rsidRDefault="001D382E" w:rsidP="006178D3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 xml:space="preserve">מ' עסיס, 'לבעיית עריכתה של מסכת נזיקין ירושלמי', תרביץ נו (תשמ"ז), </w:t>
      </w:r>
      <w:r w:rsidR="006178D3" w:rsidRPr="001B261F">
        <w:rPr>
          <w:rFonts w:asciiTheme="minorBidi" w:hAnsiTheme="minorBidi" w:cstheme="minorBidi"/>
          <w:rtl/>
        </w:rPr>
        <w:t>עמ' 147–161</w:t>
      </w:r>
    </w:p>
    <w:p w:rsidR="001D382E" w:rsidRPr="001B261F" w:rsidRDefault="001D382E" w:rsidP="006178D3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  <w:rtl/>
        </w:rPr>
        <w:t xml:space="preserve">מ' עסיס, </w:t>
      </w:r>
      <w:r w:rsidR="006178D3" w:rsidRPr="001B261F">
        <w:rPr>
          <w:rFonts w:asciiTheme="minorBidi" w:hAnsiTheme="minorBidi" w:cstheme="minorBidi"/>
          <w:rtl/>
        </w:rPr>
        <w:t xml:space="preserve">'עוד לבעיית עריכתה של מסכת נזיקין ירושלמי', תרביץ פא (תשע"ג), עמ' 191–294 </w:t>
      </w:r>
    </w:p>
    <w:p w:rsidR="001D382E" w:rsidRPr="001B261F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</w:rPr>
      </w:pPr>
    </w:p>
    <w:p w:rsidR="00A546D3" w:rsidRPr="001B261F" w:rsidRDefault="00A546D3" w:rsidP="00A546D3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A546D3" w:rsidRPr="001B261F" w:rsidRDefault="00A546D3" w:rsidP="0009421B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</w:rPr>
      </w:pPr>
      <w:r w:rsidRPr="001B261F">
        <w:rPr>
          <w:rFonts w:asciiTheme="minorBidi" w:hAnsiTheme="minorBidi" w:cstheme="minorBidi"/>
          <w:u w:val="single"/>
          <w:rtl/>
        </w:rPr>
        <w:t xml:space="preserve">ספרות עזר </w:t>
      </w:r>
    </w:p>
    <w:p w:rsidR="00C57E7A" w:rsidRPr="001B261F" w:rsidRDefault="009F48FD" w:rsidP="00EB3E7F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</w:rPr>
        <w:t xml:space="preserve">B. M. </w:t>
      </w:r>
      <w:proofErr w:type="spellStart"/>
      <w:r w:rsidRPr="001B261F">
        <w:rPr>
          <w:rFonts w:asciiTheme="minorBidi" w:hAnsiTheme="minorBidi" w:cstheme="minorBidi"/>
        </w:rPr>
        <w:t>Bokser</w:t>
      </w:r>
      <w:proofErr w:type="spellEnd"/>
      <w:r w:rsidRPr="001B261F">
        <w:rPr>
          <w:rFonts w:asciiTheme="minorBidi" w:hAnsiTheme="minorBidi" w:cstheme="minorBidi"/>
        </w:rPr>
        <w:t xml:space="preserve">, “An Annotated Bibliographical Guide to the Study of the Palestinian Talmud,” </w:t>
      </w:r>
      <w:proofErr w:type="spellStart"/>
      <w:r w:rsidRPr="001B261F">
        <w:rPr>
          <w:rFonts w:asciiTheme="minorBidi" w:hAnsiTheme="minorBidi" w:cstheme="minorBidi"/>
          <w:i/>
          <w:iCs/>
        </w:rPr>
        <w:t>Auftstieg</w:t>
      </w:r>
      <w:proofErr w:type="spellEnd"/>
      <w:r w:rsidRPr="001B261F">
        <w:rPr>
          <w:rFonts w:asciiTheme="minorBidi" w:hAnsiTheme="minorBidi" w:cstheme="minorBidi"/>
          <w:i/>
          <w:iCs/>
        </w:rPr>
        <w:t xml:space="preserve"> und </w:t>
      </w:r>
      <w:proofErr w:type="spellStart"/>
      <w:r w:rsidRPr="001B261F">
        <w:rPr>
          <w:rFonts w:asciiTheme="minorBidi" w:hAnsiTheme="minorBidi" w:cstheme="minorBidi"/>
          <w:i/>
          <w:iCs/>
        </w:rPr>
        <w:t>Niedergang</w:t>
      </w:r>
      <w:proofErr w:type="spellEnd"/>
      <w:r w:rsidRPr="001B261F">
        <w:rPr>
          <w:rFonts w:asciiTheme="minorBidi" w:hAnsiTheme="minorBidi" w:cstheme="minorBidi"/>
          <w:i/>
          <w:iCs/>
        </w:rPr>
        <w:t xml:space="preserve"> der </w:t>
      </w:r>
      <w:proofErr w:type="spellStart"/>
      <w:r w:rsidRPr="001B261F">
        <w:rPr>
          <w:rFonts w:asciiTheme="minorBidi" w:hAnsiTheme="minorBidi" w:cstheme="minorBidi"/>
          <w:i/>
          <w:iCs/>
        </w:rPr>
        <w:t>Römischen</w:t>
      </w:r>
      <w:proofErr w:type="spellEnd"/>
      <w:r w:rsidRPr="001B261F">
        <w:rPr>
          <w:rFonts w:asciiTheme="minorBidi" w:hAnsiTheme="minorBidi" w:cstheme="minorBidi"/>
          <w:i/>
          <w:iCs/>
        </w:rPr>
        <w:t xml:space="preserve"> Welt (ANRW</w:t>
      </w:r>
      <w:r w:rsidRPr="001B261F">
        <w:rPr>
          <w:rFonts w:asciiTheme="minorBidi" w:hAnsiTheme="minorBidi" w:cstheme="minorBidi"/>
        </w:rPr>
        <w:t>), Berlin and New York 1979, Vol. 19, part 2, pp. 139</w:t>
      </w:r>
      <w:r w:rsidR="00EB3E7F" w:rsidRPr="001B261F">
        <w:rPr>
          <w:rFonts w:asciiTheme="minorBidi" w:hAnsiTheme="minorBidi" w:cstheme="minorBidi"/>
        </w:rPr>
        <w:t>–</w:t>
      </w:r>
      <w:r w:rsidRPr="001B261F">
        <w:rPr>
          <w:rFonts w:asciiTheme="minorBidi" w:hAnsiTheme="minorBidi" w:cstheme="minorBidi"/>
        </w:rPr>
        <w:t xml:space="preserve">256 (reprinted in </w:t>
      </w:r>
      <w:r w:rsidRPr="001B261F">
        <w:rPr>
          <w:rFonts w:asciiTheme="minorBidi" w:hAnsiTheme="minorBidi" w:cstheme="minorBidi"/>
          <w:i/>
          <w:iCs/>
        </w:rPr>
        <w:t>The Study of Ancient Judaism</w:t>
      </w:r>
      <w:r w:rsidRPr="001B261F">
        <w:rPr>
          <w:rFonts w:asciiTheme="minorBidi" w:hAnsiTheme="minorBidi" w:cstheme="minorBidi"/>
        </w:rPr>
        <w:t xml:space="preserve">, II, New York 1981, ed. J. </w:t>
      </w:r>
      <w:proofErr w:type="spellStart"/>
      <w:r w:rsidRPr="001B261F">
        <w:rPr>
          <w:rFonts w:asciiTheme="minorBidi" w:hAnsiTheme="minorBidi" w:cstheme="minorBidi"/>
        </w:rPr>
        <w:t>Neusner</w:t>
      </w:r>
      <w:proofErr w:type="spellEnd"/>
      <w:r w:rsidRPr="001B261F">
        <w:rPr>
          <w:rFonts w:asciiTheme="minorBidi" w:hAnsiTheme="minorBidi" w:cstheme="minorBidi"/>
        </w:rPr>
        <w:t>, pp. 1</w:t>
      </w:r>
      <w:r w:rsidR="00EB3E7F" w:rsidRPr="001B261F">
        <w:rPr>
          <w:rFonts w:asciiTheme="minorBidi" w:hAnsiTheme="minorBidi" w:cstheme="minorBidi"/>
        </w:rPr>
        <w:t>–</w:t>
      </w:r>
      <w:r w:rsidRPr="001B261F">
        <w:rPr>
          <w:rFonts w:asciiTheme="minorBidi" w:hAnsiTheme="minorBidi" w:cstheme="minorBidi"/>
        </w:rPr>
        <w:t>119</w:t>
      </w:r>
      <w:r w:rsidRPr="001B261F">
        <w:rPr>
          <w:rFonts w:asciiTheme="minorBidi" w:hAnsiTheme="minorBidi" w:cstheme="minorBidi"/>
          <w:rtl/>
        </w:rPr>
        <w:t>)</w:t>
      </w:r>
    </w:p>
    <w:p w:rsidR="00A546D3" w:rsidRPr="001B261F" w:rsidRDefault="00A546D3" w:rsidP="00EB3E7F">
      <w:pPr>
        <w:pStyle w:val="StyleEnglishOutline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</w:rPr>
        <w:t xml:space="preserve">Leib Moscovitz, “Palestinian </w:t>
      </w:r>
      <w:r w:rsidR="0009421B" w:rsidRPr="001B261F">
        <w:rPr>
          <w:rFonts w:asciiTheme="minorBidi" w:hAnsiTheme="minorBidi" w:cstheme="minorBidi"/>
        </w:rPr>
        <w:t>Talmud/</w:t>
      </w:r>
      <w:proofErr w:type="spellStart"/>
      <w:r w:rsidRPr="001B261F">
        <w:rPr>
          <w:rFonts w:asciiTheme="minorBidi" w:hAnsiTheme="minorBidi" w:cstheme="minorBidi"/>
        </w:rPr>
        <w:t>Yerushalmi</w:t>
      </w:r>
      <w:proofErr w:type="spellEnd"/>
      <w:r w:rsidRPr="001B261F">
        <w:rPr>
          <w:rFonts w:asciiTheme="minorBidi" w:hAnsiTheme="minorBidi" w:cstheme="minorBidi"/>
        </w:rPr>
        <w:t xml:space="preserve">,” Oxford Bibliographies Online = </w:t>
      </w:r>
      <w:hyperlink r:id="rId8" w:anchor="firstMatch" w:history="1">
        <w:r w:rsidR="0009421B" w:rsidRPr="001B261F">
          <w:rPr>
            <w:rStyle w:val="Hyperlink"/>
            <w:rFonts w:asciiTheme="minorBidi" w:hAnsiTheme="minorBidi" w:cstheme="minorBidi"/>
          </w:rPr>
          <w:t>http://www.oxfordbibliographies.com/abstract/document/obo-9780199840731/obo-9780199840731-0151.xml?rskey=2J2y58&amp;result=1&amp;q=talmud%20yerushalmi#firstMatch</w:t>
        </w:r>
      </w:hyperlink>
    </w:p>
    <w:p w:rsidR="00686FB5" w:rsidRPr="001B261F" w:rsidRDefault="00686FB5" w:rsidP="00686FB5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41186C" w:rsidRPr="001B261F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41186C" w:rsidRPr="001B261F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rtl/>
        </w:rPr>
      </w:pPr>
      <w:r w:rsidRPr="001B261F">
        <w:rPr>
          <w:rFonts w:asciiTheme="minorBidi" w:hAnsiTheme="minorBidi" w:cstheme="minorBidi"/>
          <w:b/>
          <w:bCs/>
          <w:rtl/>
        </w:rPr>
        <w:t>ז. שם הקורס באנגלית</w:t>
      </w:r>
    </w:p>
    <w:p w:rsidR="0041186C" w:rsidRPr="001B261F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rtl/>
        </w:rPr>
      </w:pPr>
    </w:p>
    <w:p w:rsidR="0041186C" w:rsidRPr="001B261F" w:rsidRDefault="00A546D3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</w:rPr>
      </w:pPr>
      <w:r w:rsidRPr="001B261F">
        <w:rPr>
          <w:rFonts w:asciiTheme="minorBidi" w:hAnsiTheme="minorBidi" w:cstheme="minorBidi"/>
        </w:rPr>
        <w:t xml:space="preserve">Texts from the </w:t>
      </w:r>
      <w:proofErr w:type="spellStart"/>
      <w:r w:rsidRPr="001B261F">
        <w:rPr>
          <w:rFonts w:asciiTheme="minorBidi" w:hAnsiTheme="minorBidi" w:cstheme="minorBidi"/>
        </w:rPr>
        <w:t>Yerushalmi</w:t>
      </w:r>
      <w:proofErr w:type="spellEnd"/>
      <w:r w:rsidRPr="001B261F">
        <w:rPr>
          <w:rFonts w:asciiTheme="minorBidi" w:hAnsiTheme="minorBidi" w:cstheme="minorBidi"/>
        </w:rPr>
        <w:t xml:space="preserve"> – </w:t>
      </w:r>
      <w:proofErr w:type="spellStart"/>
      <w:r w:rsidRPr="001B261F">
        <w:rPr>
          <w:rFonts w:asciiTheme="minorBidi" w:hAnsiTheme="minorBidi" w:cstheme="minorBidi"/>
        </w:rPr>
        <w:t>Nashim</w:t>
      </w:r>
      <w:proofErr w:type="spellEnd"/>
      <w:r w:rsidRPr="001B261F">
        <w:rPr>
          <w:rFonts w:asciiTheme="minorBidi" w:hAnsiTheme="minorBidi" w:cstheme="minorBidi"/>
        </w:rPr>
        <w:t xml:space="preserve"> and </w:t>
      </w:r>
      <w:proofErr w:type="spellStart"/>
      <w:r w:rsidRPr="001B261F">
        <w:rPr>
          <w:rFonts w:asciiTheme="minorBidi" w:hAnsiTheme="minorBidi" w:cstheme="minorBidi"/>
        </w:rPr>
        <w:t>Neziqin</w:t>
      </w:r>
      <w:proofErr w:type="spellEnd"/>
    </w:p>
    <w:sectPr w:rsidR="0041186C" w:rsidRPr="001B261F" w:rsidSect="00771DE9">
      <w:footerReference w:type="even" r:id="rId9"/>
      <w:footerReference w:type="default" r:id="rId10"/>
      <w:pgSz w:w="11906" w:h="16838"/>
      <w:pgMar w:top="35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67" w:rsidRDefault="008C3567">
      <w:r>
        <w:separator/>
      </w:r>
    </w:p>
  </w:endnote>
  <w:endnote w:type="continuationSeparator" w:id="0">
    <w:p w:rsidR="008C3567" w:rsidRDefault="008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Default="00B14B38" w:rsidP="00A409D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14B38" w:rsidRDefault="00B14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Pr="00C61729" w:rsidRDefault="00B14B38" w:rsidP="00A409D2">
    <w:pPr>
      <w:pStyle w:val="a6"/>
      <w:framePr w:wrap="around" w:vAnchor="text" w:hAnchor="text" w:xAlign="center" w:y="1"/>
      <w:rPr>
        <w:rStyle w:val="a7"/>
        <w:b w:val="0"/>
        <w:bCs w:val="0"/>
      </w:rPr>
    </w:pPr>
    <w:r w:rsidRPr="00C61729">
      <w:rPr>
        <w:rStyle w:val="a7"/>
        <w:b w:val="0"/>
        <w:bCs w:val="0"/>
        <w:rtl/>
      </w:rPr>
      <w:fldChar w:fldCharType="begin"/>
    </w:r>
    <w:r w:rsidRPr="00C61729">
      <w:rPr>
        <w:rStyle w:val="a7"/>
        <w:b w:val="0"/>
        <w:bCs w:val="0"/>
      </w:rPr>
      <w:instrText xml:space="preserve">PAGE  </w:instrText>
    </w:r>
    <w:r w:rsidRPr="00C61729">
      <w:rPr>
        <w:rStyle w:val="a7"/>
        <w:b w:val="0"/>
        <w:bCs w:val="0"/>
        <w:rtl/>
      </w:rPr>
      <w:fldChar w:fldCharType="separate"/>
    </w:r>
    <w:r w:rsidR="009C4CF5">
      <w:rPr>
        <w:rStyle w:val="a7"/>
        <w:b w:val="0"/>
        <w:bCs w:val="0"/>
        <w:noProof/>
        <w:rtl/>
      </w:rPr>
      <w:t>3</w:t>
    </w:r>
    <w:r w:rsidRPr="00C61729">
      <w:rPr>
        <w:rStyle w:val="a7"/>
        <w:b w:val="0"/>
        <w:bCs w:val="0"/>
        <w:rtl/>
      </w:rPr>
      <w:fldChar w:fldCharType="end"/>
    </w:r>
  </w:p>
  <w:p w:rsidR="00B14B38" w:rsidRDefault="00B14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67" w:rsidRDefault="008C3567">
      <w:r>
        <w:separator/>
      </w:r>
    </w:p>
  </w:footnote>
  <w:footnote w:type="continuationSeparator" w:id="0">
    <w:p w:rsidR="008C3567" w:rsidRDefault="008C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FA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73843"/>
    <w:multiLevelType w:val="multilevel"/>
    <w:tmpl w:val="16B8D1D0"/>
    <w:lvl w:ilvl="0">
      <w:start w:val="3"/>
      <w:numFmt w:val="decimal"/>
      <w:pStyle w:val="EnglishOutlin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2" w15:restartNumberingAfterBreak="0">
    <w:nsid w:val="04166D2E"/>
    <w:multiLevelType w:val="hybridMultilevel"/>
    <w:tmpl w:val="B63E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27B"/>
    <w:multiLevelType w:val="hybridMultilevel"/>
    <w:tmpl w:val="70ECA928"/>
    <w:lvl w:ilvl="0" w:tplc="20C8F58A">
      <w:start w:val="1"/>
      <w:numFmt w:val="decimal"/>
      <w:lvlRestart w:val="0"/>
      <w:pStyle w:val="NumberStyl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5AFA"/>
    <w:multiLevelType w:val="hybridMultilevel"/>
    <w:tmpl w:val="5A6C4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6FA2"/>
    <w:multiLevelType w:val="hybridMultilevel"/>
    <w:tmpl w:val="42BE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9A4"/>
    <w:multiLevelType w:val="hybridMultilevel"/>
    <w:tmpl w:val="9C04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62F9"/>
    <w:multiLevelType w:val="hybridMultilevel"/>
    <w:tmpl w:val="68305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8C8"/>
    <w:multiLevelType w:val="hybridMultilevel"/>
    <w:tmpl w:val="680E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1FF6"/>
    <w:multiLevelType w:val="hybridMultilevel"/>
    <w:tmpl w:val="A7EC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4E6"/>
    <w:multiLevelType w:val="hybridMultilevel"/>
    <w:tmpl w:val="0610D14C"/>
    <w:lvl w:ilvl="0" w:tplc="7726500E">
      <w:start w:val="1"/>
      <w:numFmt w:val="none"/>
      <w:lvlText w:val="הרצאות "/>
      <w:lvlJc w:val="left"/>
      <w:pPr>
        <w:tabs>
          <w:tab w:val="num" w:pos="720"/>
        </w:tabs>
        <w:ind w:left="1191" w:hanging="83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97CF2"/>
    <w:multiLevelType w:val="multilevel"/>
    <w:tmpl w:val="A68CCE08"/>
    <w:lvl w:ilvl="0">
      <w:start w:val="1"/>
      <w:numFmt w:val="decimal"/>
      <w:pStyle w:val="List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3">
      <w:start w:val="1"/>
      <w:numFmt w:val="hebrew2"/>
      <w:lvlText w:val="%4.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2" w15:restartNumberingAfterBreak="0">
    <w:nsid w:val="46101382"/>
    <w:multiLevelType w:val="hybridMultilevel"/>
    <w:tmpl w:val="5EB01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1510"/>
    <w:multiLevelType w:val="hybridMultilevel"/>
    <w:tmpl w:val="BAA4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2477"/>
    <w:multiLevelType w:val="hybridMultilevel"/>
    <w:tmpl w:val="68341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731"/>
    <w:multiLevelType w:val="hybridMultilevel"/>
    <w:tmpl w:val="FED4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02872"/>
    <w:multiLevelType w:val="hybridMultilevel"/>
    <w:tmpl w:val="A0FA3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6635"/>
    <w:multiLevelType w:val="hybridMultilevel"/>
    <w:tmpl w:val="A036E53A"/>
    <w:lvl w:ilvl="0" w:tplc="93746BBA">
      <w:start w:val="1"/>
      <w:numFmt w:val="decimal"/>
      <w:pStyle w:val="NumberingStyle"/>
      <w:lvlText w:val="%1.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1" w:tplc="354CFF1A">
      <w:start w:val="1"/>
      <w:numFmt w:val="decimal"/>
      <w:lvlRestart w:val="0"/>
      <w:lvlText w:val="%2."/>
      <w:lvlJc w:val="left"/>
      <w:pPr>
        <w:tabs>
          <w:tab w:val="num" w:pos="1656"/>
        </w:tabs>
        <w:ind w:left="20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B70A5"/>
    <w:multiLevelType w:val="hybridMultilevel"/>
    <w:tmpl w:val="5B4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AF6"/>
    <w:multiLevelType w:val="hybridMultilevel"/>
    <w:tmpl w:val="D7F68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3093"/>
    <w:multiLevelType w:val="hybridMultilevel"/>
    <w:tmpl w:val="DFC2CE2C"/>
    <w:lvl w:ilvl="0" w:tplc="E81E675E">
      <w:start w:val="27"/>
      <w:numFmt w:val="decimal"/>
      <w:lvlText w:val="%1"/>
      <w:lvlJc w:val="left"/>
      <w:pPr>
        <w:tabs>
          <w:tab w:val="num" w:pos="-71"/>
        </w:tabs>
        <w:ind w:left="-71" w:hanging="360"/>
      </w:pPr>
      <w:rPr>
        <w:rFonts w:hint="default"/>
      </w:rPr>
    </w:lvl>
    <w:lvl w:ilvl="1" w:tplc="24DA49FE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9"/>
        </w:tabs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9"/>
        </w:tabs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9"/>
        </w:tabs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9"/>
        </w:tabs>
        <w:ind w:left="5689" w:hanging="180"/>
      </w:pPr>
    </w:lvl>
  </w:abstractNum>
  <w:abstractNum w:abstractNumId="21" w15:restartNumberingAfterBreak="0">
    <w:nsid w:val="5D9F6136"/>
    <w:multiLevelType w:val="hybridMultilevel"/>
    <w:tmpl w:val="3D4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E8"/>
    <w:multiLevelType w:val="hybridMultilevel"/>
    <w:tmpl w:val="9BA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0"/>
    <w:rsid w:val="00014D4E"/>
    <w:rsid w:val="00025703"/>
    <w:rsid w:val="00027A1A"/>
    <w:rsid w:val="0003131A"/>
    <w:rsid w:val="00036EB0"/>
    <w:rsid w:val="00037E63"/>
    <w:rsid w:val="00051B5A"/>
    <w:rsid w:val="00053534"/>
    <w:rsid w:val="00086C87"/>
    <w:rsid w:val="00093624"/>
    <w:rsid w:val="0009421B"/>
    <w:rsid w:val="000C5054"/>
    <w:rsid w:val="000C7CEC"/>
    <w:rsid w:val="000D70CC"/>
    <w:rsid w:val="000E2FE0"/>
    <w:rsid w:val="00102796"/>
    <w:rsid w:val="00110C9A"/>
    <w:rsid w:val="0014386E"/>
    <w:rsid w:val="00151B70"/>
    <w:rsid w:val="00165227"/>
    <w:rsid w:val="0018089E"/>
    <w:rsid w:val="00193354"/>
    <w:rsid w:val="001A4268"/>
    <w:rsid w:val="001B261F"/>
    <w:rsid w:val="001B4C1C"/>
    <w:rsid w:val="001C3E28"/>
    <w:rsid w:val="001D382E"/>
    <w:rsid w:val="001D59F1"/>
    <w:rsid w:val="001E3648"/>
    <w:rsid w:val="001F481C"/>
    <w:rsid w:val="00206400"/>
    <w:rsid w:val="00215929"/>
    <w:rsid w:val="00215973"/>
    <w:rsid w:val="00241DED"/>
    <w:rsid w:val="002733B5"/>
    <w:rsid w:val="00296E6A"/>
    <w:rsid w:val="002A077D"/>
    <w:rsid w:val="002B0E96"/>
    <w:rsid w:val="002B2810"/>
    <w:rsid w:val="002C56C8"/>
    <w:rsid w:val="002C7AFE"/>
    <w:rsid w:val="002D4D5C"/>
    <w:rsid w:val="002F207F"/>
    <w:rsid w:val="002F7D60"/>
    <w:rsid w:val="00336423"/>
    <w:rsid w:val="003446A7"/>
    <w:rsid w:val="003457AA"/>
    <w:rsid w:val="003468BA"/>
    <w:rsid w:val="0034728B"/>
    <w:rsid w:val="0035173A"/>
    <w:rsid w:val="00360F18"/>
    <w:rsid w:val="00373D13"/>
    <w:rsid w:val="00376FE0"/>
    <w:rsid w:val="003B236B"/>
    <w:rsid w:val="003C6505"/>
    <w:rsid w:val="003D66B2"/>
    <w:rsid w:val="003F7CD1"/>
    <w:rsid w:val="0041186C"/>
    <w:rsid w:val="004257CD"/>
    <w:rsid w:val="00432C78"/>
    <w:rsid w:val="00435246"/>
    <w:rsid w:val="00443F70"/>
    <w:rsid w:val="004453D9"/>
    <w:rsid w:val="0044558E"/>
    <w:rsid w:val="00452DED"/>
    <w:rsid w:val="004607A7"/>
    <w:rsid w:val="00485DBF"/>
    <w:rsid w:val="004C233E"/>
    <w:rsid w:val="004D6194"/>
    <w:rsid w:val="004F181B"/>
    <w:rsid w:val="0053133D"/>
    <w:rsid w:val="00554A86"/>
    <w:rsid w:val="00556A22"/>
    <w:rsid w:val="005640A1"/>
    <w:rsid w:val="0056638C"/>
    <w:rsid w:val="00573EFB"/>
    <w:rsid w:val="00591C15"/>
    <w:rsid w:val="00596B2D"/>
    <w:rsid w:val="00597847"/>
    <w:rsid w:val="005A3837"/>
    <w:rsid w:val="005B0580"/>
    <w:rsid w:val="005B426D"/>
    <w:rsid w:val="005B4C57"/>
    <w:rsid w:val="005B6BE4"/>
    <w:rsid w:val="005B7938"/>
    <w:rsid w:val="005C7B93"/>
    <w:rsid w:val="0061500D"/>
    <w:rsid w:val="006178D3"/>
    <w:rsid w:val="00655465"/>
    <w:rsid w:val="006579CE"/>
    <w:rsid w:val="006833DD"/>
    <w:rsid w:val="00686002"/>
    <w:rsid w:val="00686133"/>
    <w:rsid w:val="00686FB5"/>
    <w:rsid w:val="006D304B"/>
    <w:rsid w:val="006F2E4D"/>
    <w:rsid w:val="006F6D3B"/>
    <w:rsid w:val="0071657F"/>
    <w:rsid w:val="00724D8D"/>
    <w:rsid w:val="00734723"/>
    <w:rsid w:val="007379D6"/>
    <w:rsid w:val="00744A29"/>
    <w:rsid w:val="0075109D"/>
    <w:rsid w:val="00771DE9"/>
    <w:rsid w:val="0079410B"/>
    <w:rsid w:val="007A22AD"/>
    <w:rsid w:val="007B0F99"/>
    <w:rsid w:val="007C7FD4"/>
    <w:rsid w:val="007D1778"/>
    <w:rsid w:val="007E0DD2"/>
    <w:rsid w:val="007F2854"/>
    <w:rsid w:val="00802B6A"/>
    <w:rsid w:val="008072FF"/>
    <w:rsid w:val="00812C31"/>
    <w:rsid w:val="00815F49"/>
    <w:rsid w:val="008172F4"/>
    <w:rsid w:val="00824EC3"/>
    <w:rsid w:val="008337E8"/>
    <w:rsid w:val="00833FD5"/>
    <w:rsid w:val="0084208F"/>
    <w:rsid w:val="00852192"/>
    <w:rsid w:val="00864707"/>
    <w:rsid w:val="0086630A"/>
    <w:rsid w:val="008766A4"/>
    <w:rsid w:val="00895E68"/>
    <w:rsid w:val="00897039"/>
    <w:rsid w:val="008A3EE8"/>
    <w:rsid w:val="008B6D5E"/>
    <w:rsid w:val="008C3567"/>
    <w:rsid w:val="008C5205"/>
    <w:rsid w:val="008D126D"/>
    <w:rsid w:val="008E5B5F"/>
    <w:rsid w:val="00922910"/>
    <w:rsid w:val="009452A0"/>
    <w:rsid w:val="00974173"/>
    <w:rsid w:val="009C4CF5"/>
    <w:rsid w:val="009D35CB"/>
    <w:rsid w:val="009D4FBD"/>
    <w:rsid w:val="009F0BE5"/>
    <w:rsid w:val="009F48FD"/>
    <w:rsid w:val="00A028F5"/>
    <w:rsid w:val="00A363C6"/>
    <w:rsid w:val="00A36720"/>
    <w:rsid w:val="00A409D2"/>
    <w:rsid w:val="00A47DFF"/>
    <w:rsid w:val="00A52F3C"/>
    <w:rsid w:val="00A546D3"/>
    <w:rsid w:val="00A57F9E"/>
    <w:rsid w:val="00A64370"/>
    <w:rsid w:val="00A83474"/>
    <w:rsid w:val="00A84B12"/>
    <w:rsid w:val="00A9124F"/>
    <w:rsid w:val="00A9558A"/>
    <w:rsid w:val="00A959A8"/>
    <w:rsid w:val="00AA2583"/>
    <w:rsid w:val="00AE7C57"/>
    <w:rsid w:val="00AF0EBF"/>
    <w:rsid w:val="00AF1A9A"/>
    <w:rsid w:val="00AF3C49"/>
    <w:rsid w:val="00B14B38"/>
    <w:rsid w:val="00B43AC2"/>
    <w:rsid w:val="00B545AB"/>
    <w:rsid w:val="00B67673"/>
    <w:rsid w:val="00B94D4A"/>
    <w:rsid w:val="00B97CAF"/>
    <w:rsid w:val="00BC4F72"/>
    <w:rsid w:val="00BD0353"/>
    <w:rsid w:val="00BE3FBA"/>
    <w:rsid w:val="00BE76DB"/>
    <w:rsid w:val="00BF534B"/>
    <w:rsid w:val="00BF5A0F"/>
    <w:rsid w:val="00C01E36"/>
    <w:rsid w:val="00C03241"/>
    <w:rsid w:val="00C20C96"/>
    <w:rsid w:val="00C36374"/>
    <w:rsid w:val="00C4399F"/>
    <w:rsid w:val="00C548D1"/>
    <w:rsid w:val="00C55F04"/>
    <w:rsid w:val="00C57E7A"/>
    <w:rsid w:val="00C61729"/>
    <w:rsid w:val="00CA3B1D"/>
    <w:rsid w:val="00CA4B44"/>
    <w:rsid w:val="00CB5668"/>
    <w:rsid w:val="00CE014C"/>
    <w:rsid w:val="00CE07D4"/>
    <w:rsid w:val="00CF354B"/>
    <w:rsid w:val="00CF43F1"/>
    <w:rsid w:val="00D00F63"/>
    <w:rsid w:val="00D0181D"/>
    <w:rsid w:val="00D056AE"/>
    <w:rsid w:val="00D05B70"/>
    <w:rsid w:val="00D252F0"/>
    <w:rsid w:val="00D620CB"/>
    <w:rsid w:val="00D6438A"/>
    <w:rsid w:val="00D775DF"/>
    <w:rsid w:val="00D8781A"/>
    <w:rsid w:val="00D87AB6"/>
    <w:rsid w:val="00DA25EA"/>
    <w:rsid w:val="00DA62E6"/>
    <w:rsid w:val="00DB4604"/>
    <w:rsid w:val="00DF7ADB"/>
    <w:rsid w:val="00E06867"/>
    <w:rsid w:val="00E11970"/>
    <w:rsid w:val="00E203A8"/>
    <w:rsid w:val="00E26A49"/>
    <w:rsid w:val="00E34503"/>
    <w:rsid w:val="00E4489C"/>
    <w:rsid w:val="00E47E03"/>
    <w:rsid w:val="00E67EF7"/>
    <w:rsid w:val="00E86CEC"/>
    <w:rsid w:val="00E92558"/>
    <w:rsid w:val="00EA267F"/>
    <w:rsid w:val="00EB392B"/>
    <w:rsid w:val="00EB3E7F"/>
    <w:rsid w:val="00EC1F4A"/>
    <w:rsid w:val="00ED1BA4"/>
    <w:rsid w:val="00EE2C8E"/>
    <w:rsid w:val="00EE47D9"/>
    <w:rsid w:val="00EE5FA1"/>
    <w:rsid w:val="00EF0EE1"/>
    <w:rsid w:val="00EF63DE"/>
    <w:rsid w:val="00F27CEF"/>
    <w:rsid w:val="00F31ED9"/>
    <w:rsid w:val="00F3654F"/>
    <w:rsid w:val="00F37A2C"/>
    <w:rsid w:val="00F71949"/>
    <w:rsid w:val="00F73877"/>
    <w:rsid w:val="00FA268F"/>
    <w:rsid w:val="00FA7F8E"/>
    <w:rsid w:val="00FE326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60438-51FD-451E-A870-D154B03A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ED"/>
    <w:pPr>
      <w:bidi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D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ביבליוגרפיה1"/>
    <w:basedOn w:val="a"/>
    <w:rsid w:val="003446A7"/>
    <w:pPr>
      <w:tabs>
        <w:tab w:val="left" w:pos="408"/>
      </w:tabs>
      <w:autoSpaceDE w:val="0"/>
      <w:autoSpaceDN w:val="0"/>
      <w:adjustRightInd w:val="0"/>
      <w:spacing w:line="360" w:lineRule="auto"/>
      <w:ind w:left="408" w:hanging="408"/>
      <w:jc w:val="both"/>
    </w:pPr>
    <w:rPr>
      <w:rFonts w:cs="Times New Roman"/>
      <w:b w:val="0"/>
      <w:bCs w:val="0"/>
      <w:color w:val="000000"/>
      <w:sz w:val="24"/>
      <w:szCs w:val="24"/>
    </w:rPr>
  </w:style>
  <w:style w:type="paragraph" w:customStyle="1" w:styleId="bibliog">
    <w:name w:val="bibliog"/>
    <w:basedOn w:val="a"/>
    <w:autoRedefine/>
    <w:rsid w:val="00A52F3C"/>
    <w:pPr>
      <w:tabs>
        <w:tab w:val="left" w:pos="283"/>
        <w:tab w:val="left" w:pos="368"/>
        <w:tab w:val="right" w:pos="8306"/>
      </w:tabs>
      <w:overflowPunct w:val="0"/>
      <w:autoSpaceDE w:val="0"/>
      <w:autoSpaceDN w:val="0"/>
      <w:ind w:right="431" w:hanging="431"/>
      <w:jc w:val="both"/>
      <w:textAlignment w:val="baseline"/>
    </w:pPr>
    <w:rPr>
      <w:rFonts w:cs="FrankRuehl"/>
      <w:b w:val="0"/>
      <w:bCs w:val="0"/>
      <w:szCs w:val="20"/>
      <w:lang w:eastAsia="he-IL"/>
    </w:rPr>
  </w:style>
  <w:style w:type="paragraph" w:styleId="a4">
    <w:name w:val="Body Text"/>
    <w:basedOn w:val="a"/>
    <w:rsid w:val="00EF0EE1"/>
    <w:pPr>
      <w:tabs>
        <w:tab w:val="left" w:pos="408"/>
      </w:tabs>
      <w:autoSpaceDE w:val="0"/>
      <w:autoSpaceDN w:val="0"/>
      <w:adjustRightInd w:val="0"/>
      <w:spacing w:after="120" w:line="480" w:lineRule="auto"/>
      <w:jc w:val="both"/>
    </w:pPr>
    <w:rPr>
      <w:rFonts w:cs="Times New Roman"/>
      <w:b w:val="0"/>
      <w:bCs w:val="0"/>
      <w:color w:val="000000"/>
      <w:sz w:val="24"/>
      <w:szCs w:val="24"/>
    </w:rPr>
  </w:style>
  <w:style w:type="character" w:customStyle="1" w:styleId="booktitle">
    <w:name w:val="booktitle"/>
    <w:basedOn w:val="a0"/>
    <w:rsid w:val="00C548D1"/>
  </w:style>
  <w:style w:type="character" w:customStyle="1" w:styleId="booksubtitle">
    <w:name w:val="booksubtitle"/>
    <w:basedOn w:val="a0"/>
    <w:rsid w:val="00C548D1"/>
  </w:style>
  <w:style w:type="paragraph" w:styleId="a5">
    <w:name w:val="List Number"/>
    <w:basedOn w:val="a"/>
    <w:rsid w:val="00435246"/>
    <w:pPr>
      <w:spacing w:line="360" w:lineRule="auto"/>
      <w:ind w:left="432" w:hanging="432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ListNumber1">
    <w:name w:val="List Number1"/>
    <w:basedOn w:val="a5"/>
    <w:rsid w:val="00435246"/>
    <w:pPr>
      <w:numPr>
        <w:numId w:val="20"/>
      </w:numPr>
      <w:spacing w:after="120"/>
    </w:pPr>
  </w:style>
  <w:style w:type="paragraph" w:customStyle="1" w:styleId="ListNumber">
    <w:name w:val="ListNumber"/>
    <w:basedOn w:val="a"/>
    <w:rsid w:val="00435246"/>
    <w:pPr>
      <w:bidi w:val="0"/>
      <w:spacing w:line="360" w:lineRule="auto"/>
      <w:ind w:left="432" w:hanging="432"/>
      <w:jc w:val="right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NumberingStyle">
    <w:name w:val="NumberingStyle"/>
    <w:basedOn w:val="a"/>
    <w:rsid w:val="00435246"/>
    <w:pPr>
      <w:numPr>
        <w:numId w:val="21"/>
      </w:numPr>
      <w:spacing w:line="288" w:lineRule="atLeast"/>
      <w:jc w:val="both"/>
    </w:pPr>
    <w:rPr>
      <w:b w:val="0"/>
      <w:sz w:val="24"/>
      <w:szCs w:val="24"/>
    </w:rPr>
  </w:style>
  <w:style w:type="paragraph" w:customStyle="1" w:styleId="NumberStyle">
    <w:name w:val="NumberStyle"/>
    <w:basedOn w:val="a"/>
    <w:rsid w:val="00435246"/>
    <w:pPr>
      <w:numPr>
        <w:numId w:val="22"/>
      </w:numPr>
      <w:spacing w:line="288" w:lineRule="atLeast"/>
      <w:jc w:val="both"/>
    </w:pPr>
    <w:rPr>
      <w:bCs w:val="0"/>
      <w:sz w:val="24"/>
      <w:szCs w:val="24"/>
    </w:rPr>
  </w:style>
  <w:style w:type="paragraph" w:customStyle="1" w:styleId="EnglishOutline">
    <w:name w:val="English Outline"/>
    <w:basedOn w:val="a"/>
    <w:rsid w:val="00435246"/>
    <w:pPr>
      <w:widowControl w:val="0"/>
      <w:numPr>
        <w:numId w:val="23"/>
      </w:numPr>
      <w:bidi w:val="0"/>
      <w:spacing w:line="360" w:lineRule="auto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StyleEnglishOutline">
    <w:name w:val="Style English Outline +"/>
    <w:basedOn w:val="EnglishOutline"/>
    <w:rsid w:val="00435246"/>
    <w:pPr>
      <w:bidi/>
      <w:spacing w:line="240" w:lineRule="auto"/>
    </w:pPr>
    <w:rPr>
      <w:rFonts w:eastAsia="Times New Roman"/>
    </w:rPr>
  </w:style>
  <w:style w:type="paragraph" w:customStyle="1" w:styleId="StyleEnglishOutline1">
    <w:name w:val="Style English Outline +1"/>
    <w:basedOn w:val="EnglishOutline"/>
    <w:autoRedefine/>
    <w:rsid w:val="00C57E7A"/>
    <w:pPr>
      <w:bidi/>
      <w:spacing w:line="240" w:lineRule="auto"/>
      <w:jc w:val="left"/>
    </w:pPr>
    <w:rPr>
      <w:rFonts w:eastAsia="Times New Roman"/>
    </w:rPr>
  </w:style>
  <w:style w:type="paragraph" w:customStyle="1" w:styleId="StyleEnglishOutline2">
    <w:name w:val="Style English Outline +2"/>
    <w:basedOn w:val="EnglishOutline"/>
    <w:rsid w:val="00C57E7A"/>
    <w:pPr>
      <w:bidi/>
      <w:spacing w:line="240" w:lineRule="auto"/>
      <w:jc w:val="left"/>
    </w:pPr>
    <w:rPr>
      <w:rFonts w:eastAsia="Times New Roman"/>
    </w:rPr>
  </w:style>
  <w:style w:type="paragraph" w:styleId="a6">
    <w:name w:val="footer"/>
    <w:basedOn w:val="a"/>
    <w:rsid w:val="00EB3E7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EB3E7F"/>
  </w:style>
  <w:style w:type="paragraph" w:styleId="a8">
    <w:name w:val="header"/>
    <w:basedOn w:val="a"/>
    <w:rsid w:val="00C6172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94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bibliographies.com/abstract/document/obo-9780199840731/obo-9780199840731-0151.xml?rskey=2J2y58&amp;result=1&amp;q=talmud%20yerushal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744</Words>
  <Characters>3815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בר אילן</Company>
  <LinksUpToDate>false</LinksUpToDate>
  <CharactersWithSpaces>4550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http://www.oxfordbibliographies.com/abstract/document/obo-9780199840731/obo-9780199840731-0151.xml?rskey=2J2y58&amp;result=1&amp;q=talmud%20yerushalmi</vt:lpwstr>
      </vt:variant>
      <vt:variant>
        <vt:lpwstr>firstMatch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רבקה דגן</dc:creator>
  <cp:keywords/>
  <dc:description/>
  <cp:lastModifiedBy>Noa Ramati</cp:lastModifiedBy>
  <cp:revision>6</cp:revision>
  <cp:lastPrinted>2011-05-22T10:11:00Z</cp:lastPrinted>
  <dcterms:created xsi:type="dcterms:W3CDTF">2019-04-29T09:29:00Z</dcterms:created>
  <dcterms:modified xsi:type="dcterms:W3CDTF">2019-05-28T08:03:00Z</dcterms:modified>
</cp:coreProperties>
</file>