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30" w:rsidRPr="00B7735C" w:rsidRDefault="008F7D42" w:rsidP="00AC0C30">
      <w:pPr>
        <w:rPr>
          <w:rFonts w:hint="cs"/>
          <w:sz w:val="23"/>
          <w:szCs w:val="23"/>
          <w:rtl/>
        </w:rPr>
      </w:pPr>
      <w:r w:rsidRPr="00B7735C">
        <w:rPr>
          <w:sz w:val="23"/>
          <w:szCs w:val="23"/>
          <w:rtl/>
        </w:rPr>
        <w:t>בס"ד</w:t>
      </w:r>
    </w:p>
    <w:p w:rsidR="008F7D42" w:rsidRPr="00B7735C" w:rsidRDefault="008F7D42" w:rsidP="00071A4F">
      <w:pPr>
        <w:jc w:val="center"/>
        <w:rPr>
          <w:rFonts w:cs="David" w:hint="cs"/>
          <w:sz w:val="31"/>
          <w:szCs w:val="31"/>
          <w:u w:val="single"/>
          <w:rtl/>
        </w:rPr>
      </w:pPr>
      <w:r w:rsidRPr="00B7735C">
        <w:rPr>
          <w:rFonts w:cs="David"/>
          <w:sz w:val="31"/>
          <w:szCs w:val="31"/>
          <w:u w:val="single"/>
          <w:rtl/>
        </w:rPr>
        <w:t>מבחני בקיאות תש</w:t>
      </w:r>
      <w:r w:rsidRPr="00B7735C">
        <w:rPr>
          <w:rFonts w:cs="David" w:hint="cs"/>
          <w:sz w:val="31"/>
          <w:szCs w:val="31"/>
          <w:u w:val="single"/>
          <w:rtl/>
        </w:rPr>
        <w:t>ע"</w:t>
      </w:r>
      <w:r w:rsidR="00071A4F">
        <w:rPr>
          <w:rFonts w:cs="David" w:hint="cs"/>
          <w:sz w:val="31"/>
          <w:szCs w:val="31"/>
          <w:u w:val="single"/>
          <w:rtl/>
        </w:rPr>
        <w:t>ה</w:t>
      </w:r>
    </w:p>
    <w:p w:rsidR="00826AB7" w:rsidRPr="00B7735C" w:rsidRDefault="00826AB7" w:rsidP="00826AB7">
      <w:pPr>
        <w:rPr>
          <w:rFonts w:hint="cs"/>
          <w:sz w:val="23"/>
          <w:szCs w:val="23"/>
          <w:rtl/>
        </w:rPr>
      </w:pPr>
    </w:p>
    <w:p w:rsidR="00570762" w:rsidRPr="00071A4F" w:rsidRDefault="00826AB7" w:rsidP="00C77EFD">
      <w:pPr>
        <w:jc w:val="both"/>
        <w:rPr>
          <w:rFonts w:cs="David" w:hint="cs"/>
          <w:sz w:val="32"/>
          <w:szCs w:val="32"/>
          <w:rtl/>
        </w:rPr>
      </w:pPr>
      <w:r w:rsidRPr="00071A4F">
        <w:rPr>
          <w:rFonts w:cs="David"/>
          <w:sz w:val="32"/>
          <w:szCs w:val="32"/>
          <w:rtl/>
        </w:rPr>
        <w:t>בעת עריכת תכנית הלימודים יש</w:t>
      </w:r>
      <w:r w:rsidRPr="00071A4F">
        <w:rPr>
          <w:rFonts w:cs="David" w:hint="cs"/>
          <w:sz w:val="32"/>
          <w:szCs w:val="32"/>
          <w:rtl/>
        </w:rPr>
        <w:t xml:space="preserve"> </w:t>
      </w:r>
      <w:r w:rsidRPr="00071A4F">
        <w:rPr>
          <w:rFonts w:cs="David"/>
          <w:sz w:val="32"/>
          <w:szCs w:val="32"/>
          <w:rtl/>
        </w:rPr>
        <w:t>ל</w:t>
      </w:r>
      <w:r w:rsidR="00AC0C30" w:rsidRPr="00071A4F">
        <w:rPr>
          <w:rFonts w:cs="David" w:hint="cs"/>
          <w:sz w:val="32"/>
          <w:szCs w:val="32"/>
          <w:rtl/>
        </w:rPr>
        <w:t xml:space="preserve">הירשם </w:t>
      </w:r>
      <w:r w:rsidR="00570762" w:rsidRPr="00071A4F">
        <w:rPr>
          <w:rFonts w:cs="David" w:hint="cs"/>
          <w:sz w:val="32"/>
          <w:szCs w:val="32"/>
          <w:rtl/>
        </w:rPr>
        <w:t xml:space="preserve">במערכת פריא"ל </w:t>
      </w:r>
      <w:r w:rsidR="00B7735C" w:rsidRPr="00071A4F">
        <w:rPr>
          <w:rFonts w:cs="David" w:hint="cs"/>
          <w:sz w:val="32"/>
          <w:szCs w:val="32"/>
          <w:rtl/>
        </w:rPr>
        <w:t>ל</w:t>
      </w:r>
      <w:r w:rsidRPr="00071A4F">
        <w:rPr>
          <w:rFonts w:cs="David"/>
          <w:sz w:val="32"/>
          <w:szCs w:val="32"/>
          <w:rtl/>
        </w:rPr>
        <w:t xml:space="preserve">מבחני הבקיאות שבדעתכם להיבחן </w:t>
      </w:r>
      <w:r w:rsidR="00570762" w:rsidRPr="00071A4F">
        <w:rPr>
          <w:rFonts w:cs="David"/>
          <w:sz w:val="32"/>
          <w:szCs w:val="32"/>
          <w:rtl/>
        </w:rPr>
        <w:t>בה</w:t>
      </w:r>
      <w:r w:rsidR="00947241" w:rsidRPr="00071A4F">
        <w:rPr>
          <w:rFonts w:cs="David" w:hint="cs"/>
          <w:sz w:val="32"/>
          <w:szCs w:val="32"/>
          <w:rtl/>
        </w:rPr>
        <w:t>ם</w:t>
      </w:r>
      <w:r w:rsidR="00570762" w:rsidRPr="00071A4F">
        <w:rPr>
          <w:rFonts w:cs="David"/>
          <w:sz w:val="32"/>
          <w:szCs w:val="32"/>
          <w:rtl/>
        </w:rPr>
        <w:t xml:space="preserve"> </w:t>
      </w:r>
      <w:r w:rsidR="00570762" w:rsidRPr="00071A4F">
        <w:rPr>
          <w:rFonts w:cs="David" w:hint="cs"/>
          <w:sz w:val="32"/>
          <w:szCs w:val="32"/>
          <w:rtl/>
        </w:rPr>
        <w:t>לתואר.</w:t>
      </w:r>
      <w:r w:rsidR="00947241" w:rsidRPr="00071A4F">
        <w:rPr>
          <w:rFonts w:cs="David" w:hint="cs"/>
          <w:sz w:val="32"/>
          <w:szCs w:val="32"/>
          <w:rtl/>
        </w:rPr>
        <w:t xml:space="preserve"> הרישום הוא כמו לקורסים, אך אינו מחייב שכ"ל</w:t>
      </w:r>
      <w:r w:rsidR="00674A8D" w:rsidRPr="00071A4F">
        <w:rPr>
          <w:rFonts w:cs="David" w:hint="cs"/>
          <w:sz w:val="32"/>
          <w:szCs w:val="32"/>
          <w:rtl/>
        </w:rPr>
        <w:t>.</w:t>
      </w:r>
    </w:p>
    <w:p w:rsidR="00674A8D" w:rsidRPr="00071A4F" w:rsidRDefault="00B7735C" w:rsidP="00674A8D">
      <w:pPr>
        <w:jc w:val="both"/>
        <w:rPr>
          <w:rFonts w:cs="David" w:hint="cs"/>
          <w:sz w:val="32"/>
          <w:szCs w:val="32"/>
          <w:rtl/>
        </w:rPr>
      </w:pPr>
      <w:r w:rsidRPr="00071A4F">
        <w:rPr>
          <w:rFonts w:cs="David" w:hint="cs"/>
          <w:sz w:val="32"/>
          <w:szCs w:val="32"/>
          <w:rtl/>
        </w:rPr>
        <w:t>ציון עובר הוא</w:t>
      </w:r>
      <w:r w:rsidR="000177D5" w:rsidRPr="00071A4F">
        <w:rPr>
          <w:rFonts w:cs="David" w:hint="cs"/>
          <w:sz w:val="32"/>
          <w:szCs w:val="32"/>
          <w:rtl/>
        </w:rPr>
        <w:t>:</w:t>
      </w:r>
      <w:r w:rsidRPr="00071A4F">
        <w:rPr>
          <w:rFonts w:cs="David" w:hint="cs"/>
          <w:sz w:val="32"/>
          <w:szCs w:val="32"/>
          <w:rtl/>
        </w:rPr>
        <w:t xml:space="preserve"> 60.</w:t>
      </w:r>
    </w:p>
    <w:p w:rsidR="00B7735C" w:rsidRPr="00B7735C" w:rsidRDefault="00B7735C" w:rsidP="00674A8D">
      <w:pPr>
        <w:jc w:val="both"/>
        <w:rPr>
          <w:rFonts w:cs="David" w:hint="cs"/>
          <w:sz w:val="27"/>
          <w:szCs w:val="27"/>
          <w:rtl/>
        </w:rPr>
      </w:pPr>
    </w:p>
    <w:p w:rsidR="00947241" w:rsidRPr="00B7735C" w:rsidRDefault="00B7735C" w:rsidP="00674A8D">
      <w:pPr>
        <w:jc w:val="both"/>
        <w:rPr>
          <w:rFonts w:cs="David" w:hint="cs"/>
          <w:sz w:val="27"/>
          <w:szCs w:val="27"/>
          <w:rtl/>
        </w:rPr>
      </w:pPr>
      <w:r w:rsidRPr="00B7735C">
        <w:rPr>
          <w:rFonts w:cs="David" w:hint="cs"/>
          <w:sz w:val="27"/>
          <w:szCs w:val="27"/>
          <w:rtl/>
        </w:rPr>
        <w:t xml:space="preserve">משנה"ל תשע"ג </w:t>
      </w:r>
      <w:r w:rsidR="00947241" w:rsidRPr="00B7735C">
        <w:rPr>
          <w:rFonts w:cs="David" w:hint="cs"/>
          <w:sz w:val="27"/>
          <w:szCs w:val="27"/>
          <w:rtl/>
        </w:rPr>
        <w:t xml:space="preserve">כל תלמיד בכל תואר חייב להיבחן </w:t>
      </w:r>
      <w:r w:rsidR="00674A8D" w:rsidRPr="00B7735C">
        <w:rPr>
          <w:rFonts w:cs="David" w:hint="cs"/>
          <w:sz w:val="27"/>
          <w:szCs w:val="27"/>
          <w:rtl/>
        </w:rPr>
        <w:t>במשך</w:t>
      </w:r>
      <w:r w:rsidR="00947241" w:rsidRPr="00B7735C">
        <w:rPr>
          <w:rFonts w:cs="David" w:hint="cs"/>
          <w:sz w:val="27"/>
          <w:szCs w:val="27"/>
          <w:rtl/>
        </w:rPr>
        <w:t xml:space="preserve"> </w:t>
      </w:r>
      <w:r w:rsidRPr="00B7735C">
        <w:rPr>
          <w:rFonts w:cs="David" w:hint="cs"/>
          <w:sz w:val="27"/>
          <w:szCs w:val="27"/>
          <w:rtl/>
        </w:rPr>
        <w:t xml:space="preserve">שנות </w:t>
      </w:r>
      <w:r w:rsidR="00947241" w:rsidRPr="00B7735C">
        <w:rPr>
          <w:rFonts w:cs="David" w:hint="cs"/>
          <w:sz w:val="27"/>
          <w:szCs w:val="27"/>
          <w:rtl/>
        </w:rPr>
        <w:t>לימודיו לתואר בחינת בקיאות אחת.</w:t>
      </w:r>
    </w:p>
    <w:p w:rsidR="00947241" w:rsidRPr="00B7735C" w:rsidRDefault="00947241" w:rsidP="00947241">
      <w:pPr>
        <w:jc w:val="both"/>
        <w:rPr>
          <w:rFonts w:cs="David" w:hint="cs"/>
          <w:sz w:val="27"/>
          <w:szCs w:val="27"/>
          <w:rtl/>
        </w:rPr>
      </w:pPr>
    </w:p>
    <w:p w:rsidR="00674A8D" w:rsidRPr="00B7735C" w:rsidRDefault="00570762" w:rsidP="00570762">
      <w:pPr>
        <w:jc w:val="both"/>
        <w:rPr>
          <w:rFonts w:cs="David" w:hint="cs"/>
          <w:sz w:val="27"/>
          <w:szCs w:val="27"/>
          <w:rtl/>
        </w:rPr>
      </w:pPr>
      <w:r w:rsidRPr="00B7735C">
        <w:rPr>
          <w:rFonts w:cs="David" w:hint="cs"/>
          <w:sz w:val="27"/>
          <w:szCs w:val="27"/>
          <w:rtl/>
        </w:rPr>
        <w:t xml:space="preserve">בתואר ראשון: 09-901-01 </w:t>
      </w:r>
      <w:r w:rsidR="00947241" w:rsidRPr="00B7735C">
        <w:rPr>
          <w:rFonts w:cs="David"/>
          <w:sz w:val="27"/>
          <w:szCs w:val="27"/>
          <w:rtl/>
        </w:rPr>
        <w:t>–</w:t>
      </w:r>
      <w:r w:rsidR="00947241" w:rsidRPr="00B7735C">
        <w:rPr>
          <w:rFonts w:cs="David" w:hint="cs"/>
          <w:sz w:val="27"/>
          <w:szCs w:val="27"/>
          <w:rtl/>
        </w:rPr>
        <w:t xml:space="preserve"> יחידה א' </w:t>
      </w:r>
    </w:p>
    <w:p w:rsidR="00674A8D" w:rsidRPr="00B7735C" w:rsidRDefault="00674A8D" w:rsidP="00570762">
      <w:pPr>
        <w:jc w:val="both"/>
        <w:rPr>
          <w:rFonts w:cs="David" w:hint="cs"/>
          <w:sz w:val="27"/>
          <w:szCs w:val="27"/>
          <w:rtl/>
        </w:rPr>
      </w:pPr>
    </w:p>
    <w:p w:rsidR="00570762" w:rsidRPr="00B7735C" w:rsidRDefault="00570762" w:rsidP="00570762">
      <w:pPr>
        <w:jc w:val="both"/>
        <w:rPr>
          <w:rFonts w:cs="David" w:hint="cs"/>
          <w:sz w:val="27"/>
          <w:szCs w:val="27"/>
          <w:rtl/>
        </w:rPr>
      </w:pPr>
      <w:r w:rsidRPr="00B7735C">
        <w:rPr>
          <w:rFonts w:cs="David" w:hint="cs"/>
          <w:sz w:val="27"/>
          <w:szCs w:val="27"/>
          <w:rtl/>
        </w:rPr>
        <w:t>בתואר שני: 09-902-01</w:t>
      </w:r>
      <w:r w:rsidR="00947241" w:rsidRPr="00B7735C">
        <w:rPr>
          <w:rFonts w:cs="David" w:hint="cs"/>
          <w:sz w:val="27"/>
          <w:szCs w:val="27"/>
          <w:rtl/>
        </w:rPr>
        <w:t xml:space="preserve"> </w:t>
      </w:r>
      <w:r w:rsidR="00947241" w:rsidRPr="00B7735C">
        <w:rPr>
          <w:rFonts w:cs="David"/>
          <w:sz w:val="27"/>
          <w:szCs w:val="27"/>
          <w:rtl/>
        </w:rPr>
        <w:t>–</w:t>
      </w:r>
      <w:r w:rsidR="00947241" w:rsidRPr="00B7735C">
        <w:rPr>
          <w:rFonts w:cs="David" w:hint="cs"/>
          <w:sz w:val="27"/>
          <w:szCs w:val="27"/>
          <w:rtl/>
        </w:rPr>
        <w:t xml:space="preserve"> </w:t>
      </w:r>
      <w:r w:rsidR="00B7735C" w:rsidRPr="00B7735C">
        <w:rPr>
          <w:rFonts w:cs="David" w:hint="cs"/>
          <w:sz w:val="27"/>
          <w:szCs w:val="27"/>
          <w:rtl/>
        </w:rPr>
        <w:t xml:space="preserve"> </w:t>
      </w:r>
      <w:r w:rsidR="00947241" w:rsidRPr="00B7735C">
        <w:rPr>
          <w:rFonts w:cs="David" w:hint="cs"/>
          <w:sz w:val="27"/>
          <w:szCs w:val="27"/>
          <w:rtl/>
        </w:rPr>
        <w:t>יחידה ב'</w:t>
      </w:r>
    </w:p>
    <w:p w:rsidR="00947241" w:rsidRPr="00B7735C" w:rsidRDefault="00947241" w:rsidP="0083476F">
      <w:pPr>
        <w:jc w:val="both"/>
        <w:rPr>
          <w:rFonts w:cs="David" w:hint="cs"/>
          <w:sz w:val="27"/>
          <w:szCs w:val="27"/>
          <w:rtl/>
        </w:rPr>
      </w:pPr>
    </w:p>
    <w:p w:rsidR="008F7D42" w:rsidRPr="00B7735C" w:rsidRDefault="0083476F" w:rsidP="00071A4F">
      <w:pPr>
        <w:jc w:val="both"/>
        <w:rPr>
          <w:rFonts w:cs="David" w:hint="cs"/>
          <w:sz w:val="23"/>
          <w:szCs w:val="23"/>
          <w:rtl/>
        </w:rPr>
      </w:pPr>
      <w:r w:rsidRPr="00B7735C">
        <w:rPr>
          <w:rFonts w:cs="David" w:hint="cs"/>
          <w:b/>
          <w:bCs/>
          <w:sz w:val="27"/>
          <w:szCs w:val="32"/>
          <w:rtl/>
        </w:rPr>
        <w:t>אין צורך ברישום במחלקה סמוך למבחן</w:t>
      </w:r>
      <w:r w:rsidRPr="00B7735C">
        <w:rPr>
          <w:rFonts w:cs="David" w:hint="cs"/>
          <w:sz w:val="27"/>
          <w:szCs w:val="32"/>
          <w:rtl/>
        </w:rPr>
        <w:t>.</w:t>
      </w:r>
      <w:r w:rsidR="00B7735C" w:rsidRPr="00B7735C">
        <w:rPr>
          <w:rFonts w:cs="David" w:hint="cs"/>
          <w:sz w:val="31"/>
          <w:szCs w:val="31"/>
          <w:rtl/>
        </w:rPr>
        <w:t xml:space="preserve"> </w:t>
      </w:r>
    </w:p>
    <w:p w:rsidR="00B7735C" w:rsidRPr="00B7735C" w:rsidRDefault="00B7735C" w:rsidP="008F7D42">
      <w:pPr>
        <w:rPr>
          <w:rFonts w:cs="David" w:hint="cs"/>
          <w:b/>
          <w:bCs/>
          <w:sz w:val="31"/>
          <w:szCs w:val="31"/>
          <w:rtl/>
        </w:rPr>
      </w:pPr>
    </w:p>
    <w:p w:rsidR="00826AB7" w:rsidRDefault="00826AB7" w:rsidP="008F7D42">
      <w:pPr>
        <w:rPr>
          <w:rFonts w:cs="David" w:hint="cs"/>
          <w:b/>
          <w:bCs/>
          <w:sz w:val="40"/>
          <w:szCs w:val="40"/>
          <w:rtl/>
        </w:rPr>
      </w:pPr>
      <w:r w:rsidRPr="00071A4F">
        <w:rPr>
          <w:rFonts w:cs="David" w:hint="cs"/>
          <w:b/>
          <w:bCs/>
          <w:sz w:val="40"/>
          <w:szCs w:val="40"/>
          <w:rtl/>
        </w:rPr>
        <w:t>שימו לב!</w:t>
      </w:r>
    </w:p>
    <w:p w:rsidR="00071A4F" w:rsidRPr="00071A4F" w:rsidRDefault="00071A4F" w:rsidP="008F7D42">
      <w:pPr>
        <w:rPr>
          <w:rFonts w:cs="David" w:hint="cs"/>
          <w:b/>
          <w:bCs/>
          <w:sz w:val="40"/>
          <w:szCs w:val="40"/>
          <w:rtl/>
        </w:rPr>
      </w:pPr>
    </w:p>
    <w:p w:rsidR="00AC0C30" w:rsidRPr="00071A4F" w:rsidRDefault="00826AB7" w:rsidP="009020AC">
      <w:pPr>
        <w:numPr>
          <w:ilvl w:val="0"/>
          <w:numId w:val="1"/>
        </w:numPr>
        <w:ind w:right="0"/>
        <w:jc w:val="both"/>
        <w:rPr>
          <w:rFonts w:cs="David" w:hint="cs"/>
          <w:sz w:val="27"/>
          <w:szCs w:val="27"/>
        </w:rPr>
      </w:pPr>
      <w:r w:rsidRPr="00071A4F">
        <w:rPr>
          <w:rFonts w:cs="David"/>
          <w:sz w:val="27"/>
          <w:szCs w:val="27"/>
          <w:rtl/>
        </w:rPr>
        <w:t>יוכלו להיבחן רק מי שנרשמו למ</w:t>
      </w:r>
      <w:r w:rsidRPr="00071A4F">
        <w:rPr>
          <w:rFonts w:cs="David" w:hint="cs"/>
          <w:sz w:val="27"/>
          <w:szCs w:val="27"/>
          <w:rtl/>
        </w:rPr>
        <w:t>ספרים של המ</w:t>
      </w:r>
      <w:r w:rsidRPr="00071A4F">
        <w:rPr>
          <w:rFonts w:cs="David"/>
          <w:sz w:val="27"/>
          <w:szCs w:val="27"/>
          <w:rtl/>
        </w:rPr>
        <w:t xml:space="preserve">בחנים </w:t>
      </w:r>
      <w:r w:rsidR="009020AC" w:rsidRPr="00071A4F">
        <w:rPr>
          <w:rFonts w:cs="David" w:hint="cs"/>
          <w:sz w:val="27"/>
          <w:szCs w:val="27"/>
          <w:rtl/>
        </w:rPr>
        <w:t>במחשב בפריא"ל</w:t>
      </w:r>
      <w:r w:rsidRPr="00071A4F">
        <w:rPr>
          <w:rFonts w:cs="David" w:hint="cs"/>
          <w:sz w:val="27"/>
          <w:szCs w:val="27"/>
          <w:rtl/>
        </w:rPr>
        <w:t xml:space="preserve"> בעת הרישום לקורסים </w:t>
      </w:r>
      <w:r w:rsidRPr="00071A4F">
        <w:rPr>
          <w:rFonts w:cs="David" w:hint="cs"/>
          <w:sz w:val="27"/>
          <w:szCs w:val="27"/>
          <w:u w:val="single"/>
          <w:rtl/>
        </w:rPr>
        <w:t>לפני</w:t>
      </w:r>
      <w:r w:rsidRPr="00071A4F">
        <w:rPr>
          <w:rFonts w:cs="David" w:hint="cs"/>
          <w:sz w:val="27"/>
          <w:szCs w:val="27"/>
          <w:rtl/>
        </w:rPr>
        <w:t xml:space="preserve"> תחילת שנת הלימודים.</w:t>
      </w:r>
    </w:p>
    <w:p w:rsidR="00826AB7" w:rsidRDefault="00AC0C30" w:rsidP="00826AB7">
      <w:pPr>
        <w:numPr>
          <w:ilvl w:val="0"/>
          <w:numId w:val="1"/>
        </w:numPr>
        <w:ind w:right="0"/>
        <w:jc w:val="both"/>
        <w:rPr>
          <w:rFonts w:cs="David" w:hint="cs"/>
          <w:sz w:val="27"/>
          <w:szCs w:val="27"/>
        </w:rPr>
      </w:pPr>
      <w:r w:rsidRPr="00B7735C">
        <w:rPr>
          <w:rFonts w:cs="David" w:hint="cs"/>
          <w:sz w:val="27"/>
          <w:szCs w:val="27"/>
          <w:rtl/>
        </w:rPr>
        <w:t>מי שלא רשום במחשב לא יוכל להיבחן כלל.</w:t>
      </w:r>
    </w:p>
    <w:p w:rsidR="008F7D42" w:rsidRDefault="008F7D42" w:rsidP="00FA3228">
      <w:pPr>
        <w:numPr>
          <w:ilvl w:val="0"/>
          <w:numId w:val="1"/>
        </w:numPr>
        <w:jc w:val="both"/>
        <w:rPr>
          <w:rFonts w:cs="David" w:hint="cs"/>
          <w:sz w:val="27"/>
          <w:szCs w:val="27"/>
        </w:rPr>
      </w:pPr>
      <w:r w:rsidRPr="00B7735C">
        <w:rPr>
          <w:rFonts w:cs="David"/>
          <w:sz w:val="27"/>
          <w:szCs w:val="27"/>
          <w:rtl/>
        </w:rPr>
        <w:t>המחלקה לתלמוד מקיימת מבחני בקיאות פעמ</w:t>
      </w:r>
      <w:r w:rsidRPr="00B7735C">
        <w:rPr>
          <w:rFonts w:cs="David" w:hint="cs"/>
          <w:sz w:val="27"/>
          <w:szCs w:val="27"/>
          <w:rtl/>
        </w:rPr>
        <w:t>י</w:t>
      </w:r>
      <w:r w:rsidRPr="00B7735C">
        <w:rPr>
          <w:rFonts w:cs="David"/>
          <w:sz w:val="27"/>
          <w:szCs w:val="27"/>
          <w:rtl/>
        </w:rPr>
        <w:t>ים בשנה</w:t>
      </w:r>
      <w:r w:rsidRPr="00B7735C">
        <w:rPr>
          <w:rFonts w:cs="David" w:hint="cs"/>
          <w:sz w:val="27"/>
          <w:szCs w:val="27"/>
          <w:rtl/>
        </w:rPr>
        <w:t>.</w:t>
      </w:r>
      <w:r w:rsidRPr="00B7735C">
        <w:rPr>
          <w:rFonts w:cs="David"/>
          <w:sz w:val="27"/>
          <w:szCs w:val="27"/>
          <w:rtl/>
        </w:rPr>
        <w:t xml:space="preserve"> </w:t>
      </w:r>
      <w:r w:rsidRPr="00B7735C">
        <w:rPr>
          <w:rFonts w:cs="David" w:hint="cs"/>
          <w:sz w:val="27"/>
          <w:szCs w:val="27"/>
          <w:rtl/>
        </w:rPr>
        <w:t xml:space="preserve">בכל אחד מהמועדים יתקיימו </w:t>
      </w:r>
      <w:r w:rsidRPr="00B7735C">
        <w:rPr>
          <w:rFonts w:cs="David" w:hint="cs"/>
          <w:sz w:val="27"/>
          <w:szCs w:val="27"/>
          <w:u w:val="single"/>
          <w:rtl/>
        </w:rPr>
        <w:t>כל</w:t>
      </w:r>
      <w:r w:rsidRPr="00B7735C">
        <w:rPr>
          <w:rFonts w:cs="David" w:hint="cs"/>
          <w:sz w:val="27"/>
          <w:szCs w:val="27"/>
          <w:rtl/>
        </w:rPr>
        <w:t xml:space="preserve"> מבחני הבקיאות.</w:t>
      </w:r>
    </w:p>
    <w:p w:rsidR="00947241" w:rsidRPr="00B7735C" w:rsidRDefault="00947241" w:rsidP="00AC0C30">
      <w:pPr>
        <w:pStyle w:val="a6"/>
        <w:tabs>
          <w:tab w:val="left" w:pos="334"/>
        </w:tabs>
        <w:spacing w:line="240" w:lineRule="auto"/>
        <w:ind w:left="0" w:right="0"/>
        <w:rPr>
          <w:rFonts w:cs="David" w:hint="cs"/>
          <w:b w:val="0"/>
          <w:bCs w:val="0"/>
          <w:sz w:val="27"/>
          <w:szCs w:val="27"/>
          <w:rtl/>
        </w:rPr>
      </w:pPr>
    </w:p>
    <w:p w:rsidR="002A11BC" w:rsidRPr="00B7735C" w:rsidRDefault="00AC0C30" w:rsidP="00AC0C30">
      <w:pPr>
        <w:pStyle w:val="a6"/>
        <w:tabs>
          <w:tab w:val="left" w:pos="334"/>
        </w:tabs>
        <w:spacing w:line="240" w:lineRule="auto"/>
        <w:ind w:left="0" w:right="0"/>
        <w:rPr>
          <w:rFonts w:cs="David" w:hint="cs"/>
          <w:b w:val="0"/>
          <w:bCs w:val="0"/>
          <w:sz w:val="27"/>
          <w:szCs w:val="27"/>
          <w:rtl/>
        </w:rPr>
      </w:pPr>
      <w:r w:rsidRPr="00B7735C">
        <w:rPr>
          <w:rFonts w:cs="David" w:hint="cs"/>
          <w:b w:val="0"/>
          <w:bCs w:val="0"/>
          <w:sz w:val="27"/>
          <w:szCs w:val="27"/>
          <w:rtl/>
        </w:rPr>
        <w:t>האחראי במחלקה לתלמוד על מבחני הבקיאות הוא ד"ר בנימין קצוף</w:t>
      </w:r>
      <w:r w:rsidR="00AA6E3E" w:rsidRPr="00B7735C">
        <w:rPr>
          <w:rFonts w:cs="David" w:hint="cs"/>
          <w:b w:val="0"/>
          <w:bCs w:val="0"/>
          <w:sz w:val="27"/>
          <w:szCs w:val="27"/>
          <w:rtl/>
        </w:rPr>
        <w:t xml:space="preserve">: </w:t>
      </w:r>
      <w:hyperlink r:id="rId8" w:history="1">
        <w:r w:rsidR="002A11BC" w:rsidRPr="00B7735C">
          <w:rPr>
            <w:rStyle w:val="Hyperlink"/>
            <w:rFonts w:cs="David"/>
            <w:b w:val="0"/>
            <w:bCs w:val="0"/>
            <w:sz w:val="27"/>
            <w:szCs w:val="27"/>
          </w:rPr>
          <w:t>Binyamin.Katzoff@biu.ac.il</w:t>
        </w:r>
      </w:hyperlink>
      <w:r w:rsidR="002A11BC" w:rsidRPr="00B7735C">
        <w:rPr>
          <w:rFonts w:cs="David" w:hint="cs"/>
          <w:b w:val="0"/>
          <w:bCs w:val="0"/>
          <w:sz w:val="27"/>
          <w:szCs w:val="27"/>
          <w:rtl/>
        </w:rPr>
        <w:t>, 052-7994180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2A11BC" w:rsidRPr="00B7735C">
        <w:trPr>
          <w:tblCellSpacing w:w="15" w:type="dxa"/>
        </w:trPr>
        <w:tc>
          <w:tcPr>
            <w:tcW w:w="0" w:type="auto"/>
            <w:vAlign w:val="center"/>
          </w:tcPr>
          <w:p w:rsidR="002A11BC" w:rsidRPr="00B7735C" w:rsidRDefault="002A11BC" w:rsidP="002A11BC">
            <w:pPr>
              <w:bidi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D2F52" w:rsidRPr="00B7735C">
        <w:trPr>
          <w:tblCellSpacing w:w="15" w:type="dxa"/>
        </w:trPr>
        <w:tc>
          <w:tcPr>
            <w:tcW w:w="0" w:type="auto"/>
            <w:vAlign w:val="center"/>
          </w:tcPr>
          <w:p w:rsidR="001D2F52" w:rsidRPr="00B7735C" w:rsidRDefault="001D2F52" w:rsidP="002A11BC">
            <w:pPr>
              <w:bidi w:val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8F7D42" w:rsidRPr="00B7735C" w:rsidRDefault="008F7D42" w:rsidP="002A11BC">
      <w:pPr>
        <w:jc w:val="both"/>
        <w:rPr>
          <w:rFonts w:cs="David"/>
          <w:b/>
          <w:bCs/>
          <w:sz w:val="27"/>
          <w:szCs w:val="27"/>
          <w:rtl/>
        </w:rPr>
      </w:pPr>
      <w:r w:rsidRPr="00B7735C">
        <w:rPr>
          <w:rFonts w:cs="David"/>
          <w:b/>
          <w:bCs/>
          <w:sz w:val="27"/>
          <w:szCs w:val="27"/>
          <w:rtl/>
        </w:rPr>
        <w:t>להלן מועדי המבחנים:</w:t>
      </w:r>
    </w:p>
    <w:p w:rsidR="00071A4F" w:rsidRPr="00034999" w:rsidRDefault="00071A4F" w:rsidP="00071A4F">
      <w:pPr>
        <w:jc w:val="both"/>
        <w:rPr>
          <w:rFonts w:cs="David"/>
          <w:b/>
          <w:bCs/>
          <w:sz w:val="28"/>
          <w:szCs w:val="28"/>
          <w:rtl/>
        </w:rPr>
      </w:pPr>
    </w:p>
    <w:tbl>
      <w:tblPr>
        <w:bidiVisual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7990"/>
      </w:tblGrid>
      <w:tr w:rsidR="00071A4F" w:rsidRPr="00034999">
        <w:tblPrEx>
          <w:tblCellMar>
            <w:top w:w="0" w:type="dxa"/>
            <w:bottom w:w="0" w:type="dxa"/>
          </w:tblCellMar>
        </w:tblPrEx>
        <w:tc>
          <w:tcPr>
            <w:tcW w:w="1757" w:type="dxa"/>
            <w:tcBorders>
              <w:bottom w:val="single" w:sz="4" w:space="0" w:color="auto"/>
            </w:tcBorders>
          </w:tcPr>
          <w:p w:rsidR="00071A4F" w:rsidRPr="00071A4F" w:rsidRDefault="00071A4F" w:rsidP="00860957">
            <w:pPr>
              <w:jc w:val="both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071A4F">
              <w:rPr>
                <w:rFonts w:cs="David"/>
                <w:sz w:val="32"/>
                <w:szCs w:val="32"/>
                <w:u w:val="single"/>
                <w:rtl/>
              </w:rPr>
              <w:t xml:space="preserve">מועד </w:t>
            </w:r>
            <w:r w:rsidRPr="00071A4F">
              <w:rPr>
                <w:rFonts w:cs="David" w:hint="cs"/>
                <w:sz w:val="32"/>
                <w:szCs w:val="32"/>
                <w:u w:val="single"/>
                <w:rtl/>
              </w:rPr>
              <w:t>א'</w:t>
            </w:r>
            <w:r w:rsidRPr="00071A4F">
              <w:rPr>
                <w:rFonts w:cs="David"/>
                <w:sz w:val="32"/>
                <w:szCs w:val="32"/>
                <w:rtl/>
              </w:rPr>
              <w:t>:</w:t>
            </w:r>
          </w:p>
        </w:tc>
        <w:tc>
          <w:tcPr>
            <w:tcW w:w="7990" w:type="dxa"/>
            <w:tcBorders>
              <w:bottom w:val="single" w:sz="4" w:space="0" w:color="auto"/>
            </w:tcBorders>
          </w:tcPr>
          <w:p w:rsidR="00071A4F" w:rsidRPr="00071A4F" w:rsidRDefault="00071A4F" w:rsidP="00167FF5">
            <w:pPr>
              <w:rPr>
                <w:rFonts w:cs="David" w:hint="cs"/>
                <w:b/>
                <w:bCs/>
                <w:sz w:val="32"/>
                <w:szCs w:val="32"/>
                <w:rtl/>
              </w:rPr>
            </w:pPr>
            <w:r w:rsidRPr="00071A4F">
              <w:rPr>
                <w:rFonts w:cs="David" w:hint="cs"/>
                <w:b/>
                <w:bCs/>
                <w:sz w:val="32"/>
                <w:szCs w:val="32"/>
                <w:u w:val="single"/>
                <w:rtl/>
              </w:rPr>
              <w:t>מועד הבחינה</w:t>
            </w:r>
            <w:r w:rsidRPr="00071A4F">
              <w:rPr>
                <w:rFonts w:cs="David" w:hint="cs"/>
                <w:b/>
                <w:bCs/>
                <w:sz w:val="32"/>
                <w:szCs w:val="32"/>
                <w:rtl/>
              </w:rPr>
              <w:t xml:space="preserve">: יום ראשון, כ"ט בכסלו, תשע"ה (21.12.14) </w:t>
            </w:r>
            <w:bookmarkStart w:id="0" w:name="OLE_LINK1"/>
            <w:bookmarkStart w:id="1" w:name="OLE_LINK2"/>
            <w:r w:rsidRPr="00071A4F">
              <w:rPr>
                <w:rFonts w:cs="David" w:hint="cs"/>
                <w:b/>
                <w:bCs/>
                <w:sz w:val="32"/>
                <w:szCs w:val="32"/>
                <w:rtl/>
              </w:rPr>
              <w:t>בשעה:</w:t>
            </w:r>
            <w:bookmarkEnd w:id="0"/>
            <w:bookmarkEnd w:id="1"/>
            <w:r w:rsidRPr="00071A4F">
              <w:rPr>
                <w:rFonts w:cs="David" w:hint="cs"/>
                <w:b/>
                <w:bCs/>
                <w:sz w:val="32"/>
                <w:szCs w:val="32"/>
                <w:rtl/>
              </w:rPr>
              <w:t>12:00</w:t>
            </w:r>
          </w:p>
          <w:p w:rsidR="00071A4F" w:rsidRPr="00071A4F" w:rsidRDefault="00071A4F" w:rsidP="00167FF5">
            <w:pPr>
              <w:rPr>
                <w:rFonts w:cs="David" w:hint="cs"/>
                <w:b/>
                <w:bCs/>
                <w:sz w:val="32"/>
                <w:szCs w:val="32"/>
                <w:rtl/>
              </w:rPr>
            </w:pPr>
            <w:r w:rsidRPr="00071A4F">
              <w:rPr>
                <w:rFonts w:cs="David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071A4F" w:rsidRPr="00071A4F" w:rsidRDefault="00071A4F" w:rsidP="00167FF5">
            <w:pPr>
              <w:rPr>
                <w:rFonts w:cs="David" w:hint="cs"/>
                <w:b/>
                <w:bCs/>
                <w:sz w:val="32"/>
                <w:szCs w:val="32"/>
                <w:rtl/>
              </w:rPr>
            </w:pPr>
          </w:p>
        </w:tc>
      </w:tr>
      <w:tr w:rsidR="00071A4F" w:rsidRPr="00034999">
        <w:tblPrEx>
          <w:tblCellMar>
            <w:top w:w="0" w:type="dxa"/>
            <w:bottom w:w="0" w:type="dxa"/>
          </w:tblCellMar>
        </w:tblPrEx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71A4F" w:rsidRPr="00071A4F" w:rsidRDefault="00071A4F" w:rsidP="00860957">
            <w:pPr>
              <w:jc w:val="both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071A4F">
              <w:rPr>
                <w:rFonts w:cs="David"/>
                <w:sz w:val="32"/>
                <w:szCs w:val="32"/>
                <w:u w:val="single"/>
                <w:rtl/>
              </w:rPr>
              <w:t xml:space="preserve">מועד </w:t>
            </w:r>
            <w:r w:rsidRPr="00071A4F">
              <w:rPr>
                <w:rFonts w:cs="David" w:hint="cs"/>
                <w:sz w:val="32"/>
                <w:szCs w:val="32"/>
                <w:u w:val="single"/>
                <w:rtl/>
              </w:rPr>
              <w:t>ב'</w:t>
            </w:r>
            <w:r w:rsidRPr="00071A4F">
              <w:rPr>
                <w:rFonts w:cs="David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7990" w:type="dxa"/>
            <w:tcBorders>
              <w:top w:val="single" w:sz="4" w:space="0" w:color="auto"/>
              <w:bottom w:val="single" w:sz="4" w:space="0" w:color="auto"/>
            </w:tcBorders>
          </w:tcPr>
          <w:p w:rsidR="00167FF5" w:rsidRDefault="00071A4F" w:rsidP="00167FF5">
            <w:pPr>
              <w:pStyle w:val="a6"/>
              <w:tabs>
                <w:tab w:val="left" w:pos="334"/>
              </w:tabs>
              <w:spacing w:line="240" w:lineRule="auto"/>
              <w:ind w:left="0" w:right="0"/>
              <w:jc w:val="left"/>
              <w:rPr>
                <w:rFonts w:cs="David" w:hint="cs"/>
                <w:sz w:val="32"/>
                <w:szCs w:val="32"/>
                <w:rtl/>
              </w:rPr>
            </w:pPr>
            <w:r w:rsidRPr="00071A4F">
              <w:rPr>
                <w:rFonts w:cs="David" w:hint="cs"/>
                <w:sz w:val="32"/>
                <w:szCs w:val="32"/>
                <w:u w:val="single"/>
                <w:rtl/>
              </w:rPr>
              <w:t>מועד הבחינה</w:t>
            </w:r>
            <w:r w:rsidRPr="00071A4F">
              <w:rPr>
                <w:rFonts w:cs="David" w:hint="cs"/>
                <w:sz w:val="32"/>
                <w:szCs w:val="32"/>
                <w:rtl/>
              </w:rPr>
              <w:t>: יום שני, ז' בסיוו</w:t>
            </w:r>
            <w:r w:rsidRPr="00071A4F">
              <w:rPr>
                <w:rFonts w:cs="David" w:hint="eastAsia"/>
                <w:sz w:val="32"/>
                <w:szCs w:val="32"/>
                <w:rtl/>
              </w:rPr>
              <w:t>ן</w:t>
            </w:r>
            <w:r w:rsidRPr="00071A4F">
              <w:rPr>
                <w:rFonts w:cs="David" w:hint="cs"/>
                <w:sz w:val="32"/>
                <w:szCs w:val="32"/>
                <w:rtl/>
              </w:rPr>
              <w:t xml:space="preserve"> תשע"ה (25.5.15) </w:t>
            </w:r>
          </w:p>
          <w:p w:rsidR="00071A4F" w:rsidRPr="00071A4F" w:rsidRDefault="00071A4F" w:rsidP="00167FF5">
            <w:pPr>
              <w:pStyle w:val="a6"/>
              <w:tabs>
                <w:tab w:val="left" w:pos="334"/>
              </w:tabs>
              <w:spacing w:line="240" w:lineRule="auto"/>
              <w:ind w:left="0" w:right="0"/>
              <w:jc w:val="left"/>
              <w:rPr>
                <w:rFonts w:cs="David" w:hint="cs"/>
                <w:sz w:val="32"/>
                <w:szCs w:val="32"/>
                <w:rtl/>
              </w:rPr>
            </w:pPr>
            <w:r w:rsidRPr="00071A4F">
              <w:rPr>
                <w:rFonts w:cs="David" w:hint="cs"/>
                <w:sz w:val="32"/>
                <w:szCs w:val="32"/>
                <w:rtl/>
              </w:rPr>
              <w:t>בשעה: 12:00</w:t>
            </w:r>
          </w:p>
          <w:p w:rsidR="00071A4F" w:rsidRPr="00071A4F" w:rsidRDefault="00071A4F" w:rsidP="00167FF5">
            <w:pPr>
              <w:rPr>
                <w:rFonts w:cs="David" w:hint="cs"/>
                <w:b/>
                <w:bCs/>
                <w:sz w:val="32"/>
                <w:szCs w:val="32"/>
                <w:rtl/>
              </w:rPr>
            </w:pPr>
          </w:p>
          <w:p w:rsidR="00071A4F" w:rsidRPr="00071A4F" w:rsidRDefault="00071A4F" w:rsidP="00167FF5">
            <w:pPr>
              <w:rPr>
                <w:rFonts w:cs="David" w:hint="cs"/>
                <w:b/>
                <w:bCs/>
                <w:sz w:val="32"/>
                <w:szCs w:val="32"/>
                <w:rtl/>
              </w:rPr>
            </w:pPr>
          </w:p>
        </w:tc>
      </w:tr>
    </w:tbl>
    <w:p w:rsidR="003F4D47" w:rsidRPr="00071A4F" w:rsidRDefault="003F4D47" w:rsidP="003F4D47">
      <w:pPr>
        <w:rPr>
          <w:vanish/>
          <w:sz w:val="23"/>
          <w:szCs w:val="23"/>
        </w:rPr>
      </w:pPr>
    </w:p>
    <w:p w:rsidR="00622199" w:rsidRPr="00B7735C" w:rsidRDefault="00622199" w:rsidP="00622199">
      <w:pPr>
        <w:rPr>
          <w:rFonts w:cs="David" w:hint="cs"/>
          <w:sz w:val="23"/>
          <w:szCs w:val="23"/>
        </w:rPr>
      </w:pPr>
    </w:p>
    <w:p w:rsidR="00622199" w:rsidRDefault="00622199" w:rsidP="00622199">
      <w:pPr>
        <w:rPr>
          <w:rFonts w:ascii="Arial" w:hAnsi="Arial" w:cs="David" w:hint="cs"/>
          <w:sz w:val="21"/>
          <w:szCs w:val="21"/>
          <w:rtl/>
        </w:rPr>
      </w:pPr>
    </w:p>
    <w:p w:rsidR="00071A4F" w:rsidRDefault="00E16B53" w:rsidP="00337DE4">
      <w:pPr>
        <w:ind w:firstLine="51"/>
        <w:jc w:val="center"/>
        <w:rPr>
          <w:rFonts w:cs="David" w:hint="cs"/>
          <w:b/>
          <w:bCs/>
          <w:sz w:val="28"/>
          <w:szCs w:val="28"/>
          <w:u w:val="single"/>
          <w:rtl/>
        </w:rPr>
      </w:pPr>
      <w:r>
        <w:rPr>
          <w:rFonts w:cs="David"/>
          <w:b/>
          <w:bCs/>
          <w:sz w:val="28"/>
          <w:szCs w:val="28"/>
          <w:u w:val="single"/>
          <w:rtl/>
        </w:rPr>
        <w:br w:type="page"/>
      </w:r>
    </w:p>
    <w:p w:rsidR="00071A4F" w:rsidRDefault="00071A4F" w:rsidP="00337DE4">
      <w:pPr>
        <w:ind w:firstLine="51"/>
        <w:jc w:val="center"/>
        <w:rPr>
          <w:rFonts w:cs="David" w:hint="cs"/>
          <w:b/>
          <w:bCs/>
          <w:sz w:val="28"/>
          <w:szCs w:val="28"/>
          <w:u w:val="single"/>
          <w:rtl/>
        </w:rPr>
      </w:pPr>
    </w:p>
    <w:p w:rsidR="00337DE4" w:rsidRPr="00FF67A5" w:rsidRDefault="00337DE4" w:rsidP="00337DE4">
      <w:pPr>
        <w:ind w:firstLine="51"/>
        <w:jc w:val="center"/>
        <w:rPr>
          <w:rFonts w:cs="David" w:hint="cs"/>
          <w:b/>
          <w:bCs/>
          <w:sz w:val="28"/>
          <w:szCs w:val="28"/>
          <w:u w:val="single"/>
          <w:rtl/>
        </w:rPr>
      </w:pPr>
      <w:r w:rsidRPr="00FF67A5">
        <w:rPr>
          <w:rFonts w:cs="David"/>
          <w:b/>
          <w:bCs/>
          <w:sz w:val="28"/>
          <w:szCs w:val="28"/>
          <w:u w:val="single"/>
          <w:rtl/>
        </w:rPr>
        <w:t xml:space="preserve">פירוט חומר </w:t>
      </w:r>
      <w:r w:rsidRPr="00FF67A5">
        <w:rPr>
          <w:rFonts w:cs="David" w:hint="cs"/>
          <w:b/>
          <w:bCs/>
          <w:sz w:val="28"/>
          <w:szCs w:val="28"/>
          <w:u w:val="single"/>
          <w:rtl/>
        </w:rPr>
        <w:t>ה</w:t>
      </w:r>
      <w:r w:rsidRPr="00FF67A5">
        <w:rPr>
          <w:rFonts w:cs="David"/>
          <w:b/>
          <w:bCs/>
          <w:sz w:val="28"/>
          <w:szCs w:val="28"/>
          <w:u w:val="single"/>
          <w:rtl/>
        </w:rPr>
        <w:t>בחינ</w:t>
      </w:r>
      <w:r w:rsidRPr="00FF67A5">
        <w:rPr>
          <w:rFonts w:cs="David" w:hint="cs"/>
          <w:b/>
          <w:bCs/>
          <w:sz w:val="28"/>
          <w:szCs w:val="28"/>
          <w:u w:val="single"/>
          <w:rtl/>
        </w:rPr>
        <w:t xml:space="preserve">ות </w:t>
      </w:r>
    </w:p>
    <w:p w:rsidR="00337DE4" w:rsidRDefault="00337DE4" w:rsidP="00337DE4">
      <w:pPr>
        <w:jc w:val="center"/>
        <w:rPr>
          <w:rFonts w:cs="David" w:hint="cs"/>
          <w:b/>
          <w:bCs/>
          <w:sz w:val="28"/>
          <w:szCs w:val="28"/>
          <w:rtl/>
        </w:rPr>
      </w:pPr>
    </w:p>
    <w:p w:rsidR="00337DE4" w:rsidRDefault="00337DE4" w:rsidP="00337DE4">
      <w:pPr>
        <w:jc w:val="center"/>
        <w:rPr>
          <w:rFonts w:cs="David" w:hint="cs"/>
          <w:b/>
          <w:bCs/>
          <w:szCs w:val="28"/>
          <w:rtl/>
        </w:rPr>
      </w:pPr>
      <w:r>
        <w:rPr>
          <w:rFonts w:cs="David"/>
          <w:b/>
          <w:bCs/>
          <w:szCs w:val="28"/>
          <w:rtl/>
        </w:rPr>
        <w:t>ב</w:t>
      </w:r>
      <w:r>
        <w:rPr>
          <w:rFonts w:cs="David" w:hint="cs"/>
          <w:b/>
          <w:bCs/>
          <w:szCs w:val="28"/>
          <w:rtl/>
        </w:rPr>
        <w:t>חינות בקיאות לתואר ראשון</w:t>
      </w:r>
    </w:p>
    <w:p w:rsidR="00E27D4C" w:rsidRPr="004C4B25" w:rsidRDefault="00E27D4C" w:rsidP="00337DE4">
      <w:pPr>
        <w:jc w:val="center"/>
        <w:rPr>
          <w:rFonts w:cs="David" w:hint="cs"/>
          <w:b/>
          <w:bCs/>
          <w:szCs w:val="28"/>
          <w:rtl/>
        </w:rPr>
      </w:pPr>
    </w:p>
    <w:p w:rsidR="00337DE4" w:rsidRDefault="00337DE4" w:rsidP="00337DE4">
      <w:pPr>
        <w:rPr>
          <w:rFonts w:cs="David" w:hint="cs"/>
          <w:b/>
          <w:bCs/>
          <w:rtl/>
        </w:rPr>
      </w:pPr>
      <w:r w:rsidRPr="00F10015">
        <w:rPr>
          <w:rFonts w:cs="David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 xml:space="preserve">[09-901-01] </w:t>
      </w:r>
      <w:r w:rsidRPr="00F10015">
        <w:rPr>
          <w:rFonts w:cs="David"/>
          <w:b/>
          <w:bCs/>
          <w:rtl/>
        </w:rPr>
        <w:t>ביבליוגרפיה יחידה א'</w:t>
      </w:r>
    </w:p>
    <w:p w:rsidR="00E27D4C" w:rsidRPr="00F10015" w:rsidRDefault="00E27D4C" w:rsidP="00337DE4">
      <w:pPr>
        <w:rPr>
          <w:rFonts w:cs="David" w:hint="cs"/>
          <w:b/>
          <w:bCs/>
          <w:rtl/>
        </w:rPr>
      </w:pPr>
    </w:p>
    <w:p w:rsidR="00337DE4" w:rsidRDefault="00337DE4" w:rsidP="00337DE4">
      <w:pPr>
        <w:numPr>
          <w:ilvl w:val="0"/>
          <w:numId w:val="2"/>
        </w:numPr>
        <w:spacing w:line="360" w:lineRule="auto"/>
        <w:ind w:right="0"/>
        <w:rPr>
          <w:rFonts w:cs="David" w:hint="cs"/>
        </w:rPr>
      </w:pPr>
      <w:r>
        <w:rPr>
          <w:rFonts w:cs="David"/>
          <w:rtl/>
        </w:rPr>
        <w:t xml:space="preserve">ח' אלבק, מבוא למשנה, ירושלים-ת"א תשי”ט, עמ' </w:t>
      </w:r>
      <w:r>
        <w:rPr>
          <w:rFonts w:cs="David" w:hint="cs"/>
          <w:rtl/>
        </w:rPr>
        <w:t>63 - 87</w:t>
      </w:r>
      <w:r>
        <w:rPr>
          <w:rFonts w:cs="David"/>
          <w:rtl/>
        </w:rPr>
        <w:t>,</w:t>
      </w:r>
      <w:r>
        <w:rPr>
          <w:rFonts w:cs="David" w:hint="cs"/>
          <w:rtl/>
        </w:rPr>
        <w:t xml:space="preserve"> 116 - 127</w:t>
      </w:r>
      <w:r>
        <w:rPr>
          <w:rFonts w:cs="David"/>
          <w:rtl/>
        </w:rPr>
        <w:t>.</w:t>
      </w:r>
    </w:p>
    <w:p w:rsidR="00337DE4" w:rsidRDefault="00337DE4" w:rsidP="00337DE4">
      <w:pPr>
        <w:numPr>
          <w:ilvl w:val="0"/>
          <w:numId w:val="2"/>
        </w:numPr>
        <w:spacing w:line="360" w:lineRule="auto"/>
        <w:ind w:right="0"/>
        <w:rPr>
          <w:rFonts w:cs="David" w:hint="cs"/>
        </w:rPr>
      </w:pPr>
      <w:r>
        <w:rPr>
          <w:rFonts w:cs="David" w:hint="cs"/>
          <w:rtl/>
        </w:rPr>
        <w:t xml:space="preserve"> </w:t>
      </w:r>
      <w:r w:rsidRPr="00A7022B">
        <w:rPr>
          <w:rFonts w:cs="David"/>
          <w:rtl/>
        </w:rPr>
        <w:t xml:space="preserve">ח' אלבק, מבוא לתלמודים, ת"א תשכ"ט, עמ' </w:t>
      </w:r>
      <w:r w:rsidRPr="00A7022B">
        <w:rPr>
          <w:rFonts w:cs="David" w:hint="cs"/>
          <w:rtl/>
        </w:rPr>
        <w:t>51 - 78</w:t>
      </w:r>
      <w:r w:rsidRPr="00A7022B">
        <w:rPr>
          <w:rFonts w:cs="David"/>
          <w:rtl/>
        </w:rPr>
        <w:t>.</w:t>
      </w:r>
    </w:p>
    <w:p w:rsidR="00337DE4" w:rsidRDefault="00337DE4" w:rsidP="00337DE4">
      <w:pPr>
        <w:numPr>
          <w:ilvl w:val="0"/>
          <w:numId w:val="2"/>
        </w:numPr>
        <w:spacing w:line="360" w:lineRule="auto"/>
        <w:ind w:right="0"/>
        <w:rPr>
          <w:rFonts w:cs="David" w:hint="cs"/>
        </w:rPr>
      </w:pPr>
      <w:r>
        <w:rPr>
          <w:rFonts w:cs="David"/>
          <w:rtl/>
        </w:rPr>
        <w:t>א"ג אלינסון, האשה והמצוות, ירושלים תשל"ז, כרך א' עמ' 203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-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185</w:t>
      </w:r>
      <w:r>
        <w:rPr>
          <w:rFonts w:cs="David" w:hint="cs"/>
          <w:rtl/>
        </w:rPr>
        <w:t>.</w:t>
      </w:r>
    </w:p>
    <w:p w:rsidR="00337DE4" w:rsidRDefault="00337DE4" w:rsidP="00337DE4">
      <w:pPr>
        <w:numPr>
          <w:ilvl w:val="0"/>
          <w:numId w:val="3"/>
        </w:numPr>
        <w:spacing w:line="360" w:lineRule="auto"/>
        <w:ind w:right="0"/>
        <w:rPr>
          <w:rFonts w:cs="David"/>
          <w:rtl/>
        </w:rPr>
      </w:pPr>
      <w:r>
        <w:rPr>
          <w:rFonts w:cs="David"/>
          <w:rtl/>
        </w:rPr>
        <w:t xml:space="preserve">א' גרוסמן, חכמי צרפת הראשונים, ירושלים תשנ"ה, עמ' </w:t>
      </w:r>
      <w:r>
        <w:rPr>
          <w:rFonts w:cs="David" w:hint="cs"/>
          <w:rtl/>
        </w:rPr>
        <w:t>215 - 246</w:t>
      </w:r>
      <w:r>
        <w:rPr>
          <w:rFonts w:cs="David"/>
          <w:rtl/>
        </w:rPr>
        <w:t xml:space="preserve">, </w:t>
      </w:r>
      <w:r>
        <w:rPr>
          <w:rFonts w:cs="David" w:hint="cs"/>
          <w:rtl/>
        </w:rPr>
        <w:t>427 - 456</w:t>
      </w:r>
      <w:r>
        <w:rPr>
          <w:rFonts w:cs="David"/>
          <w:rtl/>
        </w:rPr>
        <w:t>.</w:t>
      </w:r>
    </w:p>
    <w:p w:rsidR="00337DE4" w:rsidRDefault="00337DE4" w:rsidP="00337DE4">
      <w:pPr>
        <w:numPr>
          <w:ilvl w:val="0"/>
          <w:numId w:val="4"/>
        </w:numPr>
        <w:spacing w:line="360" w:lineRule="auto"/>
        <w:ind w:right="0"/>
        <w:rPr>
          <w:rFonts w:cs="David" w:hint="cs"/>
        </w:rPr>
      </w:pPr>
      <w:r>
        <w:rPr>
          <w:rFonts w:cs="David"/>
          <w:rtl/>
        </w:rPr>
        <w:t xml:space="preserve">ש"ז הבלין, תורתן של גאונים, ירושלים תשנ"ג, עמ' </w:t>
      </w:r>
      <w:r>
        <w:rPr>
          <w:rFonts w:cs="David" w:hint="cs"/>
          <w:rtl/>
        </w:rPr>
        <w:t xml:space="preserve"> 15 - 31</w:t>
      </w:r>
      <w:r>
        <w:rPr>
          <w:rFonts w:cs="David"/>
          <w:rtl/>
        </w:rPr>
        <w:t>.</w:t>
      </w:r>
    </w:p>
    <w:p w:rsidR="00337DE4" w:rsidRDefault="00337DE4" w:rsidP="00337DE4">
      <w:pPr>
        <w:numPr>
          <w:ilvl w:val="0"/>
          <w:numId w:val="5"/>
        </w:numPr>
        <w:spacing w:line="360" w:lineRule="auto"/>
        <w:ind w:right="0"/>
        <w:rPr>
          <w:rFonts w:cs="David" w:hint="cs"/>
        </w:rPr>
      </w:pPr>
      <w:r>
        <w:rPr>
          <w:rFonts w:cs="David"/>
          <w:rtl/>
        </w:rPr>
        <w:t>ע"צ מלמד, פרקי מבוא לספרות התלמודית, ירושלים תשל"ג, עמ</w:t>
      </w:r>
      <w:r>
        <w:rPr>
          <w:rFonts w:cs="David" w:hint="cs"/>
          <w:rtl/>
        </w:rPr>
        <w:t>' 503 - 535</w:t>
      </w:r>
      <w:r>
        <w:rPr>
          <w:rFonts w:cs="David"/>
          <w:rtl/>
        </w:rPr>
        <w:t>.</w:t>
      </w:r>
    </w:p>
    <w:p w:rsidR="00337DE4" w:rsidRDefault="00337DE4" w:rsidP="00337DE4">
      <w:pPr>
        <w:numPr>
          <w:ilvl w:val="0"/>
          <w:numId w:val="5"/>
        </w:numPr>
        <w:spacing w:line="360" w:lineRule="auto"/>
        <w:ind w:right="0"/>
        <w:rPr>
          <w:rFonts w:cs="David" w:hint="cs"/>
        </w:rPr>
      </w:pPr>
      <w:r>
        <w:rPr>
          <w:rFonts w:cs="David"/>
          <w:rtl/>
        </w:rPr>
        <w:t>מ' מרגליות, הלכות הנגיד, ירושלים תשכ"ב, עמ' 25-1.</w:t>
      </w:r>
    </w:p>
    <w:p w:rsidR="00337DE4" w:rsidRDefault="00337DE4" w:rsidP="00337DE4">
      <w:pPr>
        <w:ind w:left="283" w:right="283"/>
        <w:rPr>
          <w:rFonts w:cs="David" w:hint="cs"/>
          <w:rtl/>
        </w:rPr>
      </w:pPr>
    </w:p>
    <w:p w:rsidR="00FC0AE2" w:rsidRDefault="00FC0AE2" w:rsidP="00337DE4">
      <w:pPr>
        <w:ind w:left="283" w:right="283"/>
        <w:rPr>
          <w:rFonts w:cs="David" w:hint="cs"/>
          <w:rtl/>
        </w:rPr>
      </w:pPr>
    </w:p>
    <w:p w:rsidR="00337DE4" w:rsidRDefault="00337DE4" w:rsidP="00337DE4">
      <w:pPr>
        <w:jc w:val="center"/>
        <w:rPr>
          <w:rFonts w:cs="David" w:hint="cs"/>
          <w:b/>
          <w:bCs/>
          <w:szCs w:val="28"/>
          <w:rtl/>
        </w:rPr>
      </w:pPr>
      <w:r>
        <w:rPr>
          <w:rFonts w:cs="David"/>
          <w:b/>
          <w:bCs/>
          <w:szCs w:val="28"/>
          <w:rtl/>
        </w:rPr>
        <w:t>ב</w:t>
      </w:r>
      <w:r>
        <w:rPr>
          <w:rFonts w:cs="David" w:hint="cs"/>
          <w:b/>
          <w:bCs/>
          <w:szCs w:val="28"/>
          <w:rtl/>
        </w:rPr>
        <w:t>חינות בקיאות לתואר שני</w:t>
      </w:r>
    </w:p>
    <w:p w:rsidR="00E27D4C" w:rsidRPr="004C4B25" w:rsidRDefault="00E27D4C" w:rsidP="00337DE4">
      <w:pPr>
        <w:jc w:val="center"/>
        <w:rPr>
          <w:rFonts w:cs="David" w:hint="cs"/>
          <w:b/>
          <w:bCs/>
          <w:szCs w:val="28"/>
          <w:rtl/>
        </w:rPr>
      </w:pPr>
    </w:p>
    <w:p w:rsidR="00337DE4" w:rsidRDefault="00337DE4" w:rsidP="00337DE4">
      <w:pPr>
        <w:rPr>
          <w:rFonts w:cs="David" w:hint="cs"/>
          <w:b/>
          <w:bCs/>
          <w:rtl/>
        </w:rPr>
      </w:pPr>
      <w:r w:rsidRPr="00F10015">
        <w:rPr>
          <w:rFonts w:cs="David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 xml:space="preserve">[09-902-01] </w:t>
      </w:r>
      <w:r w:rsidRPr="00F10015">
        <w:rPr>
          <w:rFonts w:cs="David"/>
          <w:b/>
          <w:bCs/>
          <w:rtl/>
        </w:rPr>
        <w:t>ביבליוגרפיה יחידה ב'</w:t>
      </w:r>
    </w:p>
    <w:p w:rsidR="00E27D4C" w:rsidRPr="00F10015" w:rsidRDefault="00E27D4C" w:rsidP="00337DE4">
      <w:pPr>
        <w:rPr>
          <w:rFonts w:cs="David" w:hint="cs"/>
          <w:b/>
          <w:bCs/>
          <w:rtl/>
        </w:rPr>
      </w:pPr>
    </w:p>
    <w:p w:rsidR="00337DE4" w:rsidRDefault="00337DE4" w:rsidP="00337DE4">
      <w:pPr>
        <w:numPr>
          <w:ilvl w:val="0"/>
          <w:numId w:val="6"/>
        </w:numPr>
        <w:spacing w:line="360" w:lineRule="auto"/>
        <w:ind w:left="284" w:right="0" w:hanging="284"/>
        <w:rPr>
          <w:rFonts w:cs="David" w:hint="cs"/>
        </w:rPr>
      </w:pPr>
      <w:r>
        <w:rPr>
          <w:rFonts w:cs="David"/>
          <w:rtl/>
        </w:rPr>
        <w:t xml:space="preserve">א"א אורבך, בעלי התוספות, ירושלים תש"מ (מהדורה רביעית מורחבת), כרך א' 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 xml:space="preserve">עמ' </w:t>
      </w:r>
      <w:r>
        <w:rPr>
          <w:rFonts w:cs="David" w:hint="cs"/>
          <w:rtl/>
        </w:rPr>
        <w:t xml:space="preserve">17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31, 60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93; </w:t>
      </w:r>
      <w:r>
        <w:rPr>
          <w:rFonts w:cs="David"/>
          <w:rtl/>
        </w:rPr>
        <w:t xml:space="preserve">כרך ב' 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 xml:space="preserve">עמ' </w:t>
      </w:r>
      <w:r>
        <w:rPr>
          <w:rFonts w:cs="David" w:hint="cs"/>
          <w:rtl/>
        </w:rPr>
        <w:t xml:space="preserve">571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599.</w:t>
      </w:r>
    </w:p>
    <w:p w:rsidR="00337DE4" w:rsidRDefault="00337DE4" w:rsidP="00337DE4">
      <w:pPr>
        <w:numPr>
          <w:ilvl w:val="0"/>
          <w:numId w:val="6"/>
        </w:numPr>
        <w:spacing w:line="360" w:lineRule="auto"/>
        <w:ind w:left="284" w:right="0" w:hanging="284"/>
        <w:rPr>
          <w:rFonts w:cs="David" w:hint="cs"/>
        </w:rPr>
      </w:pPr>
      <w:r>
        <w:rPr>
          <w:rFonts w:cs="David"/>
          <w:rtl/>
        </w:rPr>
        <w:t>י"נ אפשטיין, מבוא לנוסח המשנה, ירושלים תשכ"ד, כרך א' עמ'</w:t>
      </w:r>
      <w:r>
        <w:rPr>
          <w:rFonts w:cs="David" w:hint="cs"/>
          <w:rtl/>
        </w:rPr>
        <w:t xml:space="preserve"> 1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7, 164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165, 349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352; כרך ב'</w:t>
      </w:r>
      <w:r>
        <w:rPr>
          <w:rFonts w:cs="David"/>
          <w:rtl/>
        </w:rPr>
        <w:t xml:space="preserve"> עמ'</w:t>
      </w:r>
      <w:r>
        <w:rPr>
          <w:rFonts w:cs="David" w:hint="cs"/>
          <w:rtl/>
        </w:rPr>
        <w:t xml:space="preserve"> 681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683, 692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706.</w:t>
      </w:r>
    </w:p>
    <w:p w:rsidR="00337DE4" w:rsidRDefault="00337DE4" w:rsidP="00337DE4">
      <w:pPr>
        <w:numPr>
          <w:ilvl w:val="0"/>
          <w:numId w:val="6"/>
        </w:numPr>
        <w:spacing w:line="360" w:lineRule="auto"/>
        <w:ind w:left="284" w:right="0" w:hanging="284"/>
        <w:rPr>
          <w:rFonts w:cs="David"/>
          <w:rtl/>
        </w:rPr>
      </w:pPr>
      <w:r>
        <w:rPr>
          <w:rFonts w:cs="David"/>
          <w:rtl/>
        </w:rPr>
        <w:t>ש' אסף, תקופת הגאונים וספרותה, ירושלים תשט"ו, עמ' קלג-קס"ד.</w:t>
      </w:r>
    </w:p>
    <w:p w:rsidR="00337DE4" w:rsidRDefault="00337DE4" w:rsidP="00337DE4">
      <w:pPr>
        <w:numPr>
          <w:ilvl w:val="0"/>
          <w:numId w:val="6"/>
        </w:numPr>
        <w:spacing w:line="360" w:lineRule="auto"/>
        <w:ind w:right="0" w:hanging="284"/>
        <w:rPr>
          <w:rFonts w:cs="David" w:hint="cs"/>
        </w:rPr>
      </w:pPr>
      <w:r>
        <w:rPr>
          <w:rFonts w:cs="David"/>
          <w:rtl/>
        </w:rPr>
        <w:t>י' גפני, יהודי בבל בתקופת התלמוד, ירושלים תשנ"א, עמ'</w:t>
      </w:r>
      <w:r>
        <w:rPr>
          <w:rFonts w:cs="David" w:hint="cs"/>
          <w:rtl/>
        </w:rPr>
        <w:t xml:space="preserve">  177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236.</w:t>
      </w:r>
    </w:p>
    <w:p w:rsidR="00337DE4" w:rsidRDefault="00337DE4" w:rsidP="00337DE4">
      <w:pPr>
        <w:numPr>
          <w:ilvl w:val="0"/>
          <w:numId w:val="6"/>
        </w:numPr>
        <w:spacing w:line="360" w:lineRule="auto"/>
        <w:ind w:right="0" w:hanging="284"/>
        <w:rPr>
          <w:rFonts w:cs="David" w:hint="cs"/>
        </w:rPr>
      </w:pPr>
      <w:r>
        <w:rPr>
          <w:rFonts w:cs="David"/>
          <w:rtl/>
        </w:rPr>
        <w:t>א' גרוסמן, 'ישיבת ארץ ישראל: יצירתה הרוחנית והזיקה אליה'</w:t>
      </w:r>
      <w:r>
        <w:rPr>
          <w:rFonts w:cs="David" w:hint="cs"/>
          <w:rtl/>
        </w:rPr>
        <w:t xml:space="preserve">, </w:t>
      </w:r>
      <w:r>
        <w:rPr>
          <w:rFonts w:cs="David"/>
          <w:rtl/>
        </w:rPr>
        <w:t>בתוך: ספר ירושלים - התקופה המוסלמית הקדומה (בעריכת י' פראוור), ירושלים תשמ"ז, עמ'</w:t>
      </w:r>
      <w:r>
        <w:rPr>
          <w:rFonts w:cs="David" w:hint="cs"/>
          <w:rtl/>
        </w:rPr>
        <w:t xml:space="preserve"> 179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213.</w:t>
      </w:r>
    </w:p>
    <w:p w:rsidR="00337DE4" w:rsidRPr="00AF5F0C" w:rsidRDefault="00337DE4" w:rsidP="00337DE4">
      <w:pPr>
        <w:numPr>
          <w:ilvl w:val="0"/>
          <w:numId w:val="6"/>
        </w:numPr>
        <w:spacing w:line="360" w:lineRule="auto"/>
        <w:ind w:right="0" w:hanging="284"/>
        <w:rPr>
          <w:rFonts w:cs="David"/>
          <w:rtl/>
        </w:rPr>
      </w:pPr>
      <w:r w:rsidRPr="00AF5F0C">
        <w:rPr>
          <w:rFonts w:cs="David" w:hint="cs"/>
          <w:rtl/>
        </w:rPr>
        <w:t>י' זו</w:t>
      </w:r>
      <w:r w:rsidRPr="00AF5F0C">
        <w:rPr>
          <w:rFonts w:cs="David"/>
          <w:rtl/>
        </w:rPr>
        <w:t>סמן, 'כתב-יד ליידן של הירושלמי: לפניו ולאחריו', בתוך: בר -אילן כו-כז</w:t>
      </w:r>
      <w:r w:rsidRPr="00AF5F0C">
        <w:rPr>
          <w:rFonts w:cs="David" w:hint="cs"/>
          <w:rtl/>
        </w:rPr>
        <w:t xml:space="preserve"> </w:t>
      </w:r>
      <w:r w:rsidRPr="00AF5F0C">
        <w:rPr>
          <w:rFonts w:cs="David"/>
          <w:rtl/>
        </w:rPr>
        <w:t>(תשנ"ה) עמ'</w:t>
      </w:r>
      <w:r w:rsidRPr="00AF5F0C">
        <w:rPr>
          <w:rFonts w:cs="David" w:hint="cs"/>
          <w:rtl/>
        </w:rPr>
        <w:t xml:space="preserve"> 203 </w:t>
      </w:r>
      <w:r w:rsidRPr="00AF5F0C">
        <w:rPr>
          <w:rFonts w:cs="David"/>
          <w:rtl/>
        </w:rPr>
        <w:t>–</w:t>
      </w:r>
      <w:r w:rsidRPr="00AF5F0C">
        <w:rPr>
          <w:rFonts w:cs="David" w:hint="cs"/>
          <w:rtl/>
        </w:rPr>
        <w:t xml:space="preserve"> 220.</w:t>
      </w:r>
    </w:p>
    <w:p w:rsidR="00337DE4" w:rsidRPr="00622199" w:rsidRDefault="00337DE4" w:rsidP="00337DE4">
      <w:pPr>
        <w:pStyle w:val="a6"/>
        <w:tabs>
          <w:tab w:val="left" w:pos="334"/>
        </w:tabs>
        <w:spacing w:line="240" w:lineRule="auto"/>
        <w:ind w:left="0" w:right="0"/>
        <w:rPr>
          <w:rFonts w:ascii="Arial" w:hAnsi="Arial" w:cs="Arial" w:hint="cs"/>
          <w:sz w:val="22"/>
          <w:szCs w:val="22"/>
        </w:rPr>
      </w:pPr>
    </w:p>
    <w:p w:rsidR="00337DE4" w:rsidRPr="00337DE4" w:rsidRDefault="00337DE4" w:rsidP="00622199">
      <w:pPr>
        <w:rPr>
          <w:rFonts w:ascii="Arial" w:hAnsi="Arial" w:cs="David" w:hint="cs"/>
          <w:sz w:val="21"/>
          <w:szCs w:val="21"/>
          <w:rtl/>
        </w:rPr>
      </w:pPr>
      <w:bookmarkStart w:id="2" w:name="_GoBack"/>
      <w:bookmarkEnd w:id="2"/>
    </w:p>
    <w:sectPr w:rsidR="00337DE4" w:rsidRPr="00337DE4" w:rsidSect="00B7735C">
      <w:headerReference w:type="default" r:id="rId9"/>
      <w:footerReference w:type="default" r:id="rId10"/>
      <w:pgSz w:w="11906" w:h="16838"/>
      <w:pgMar w:top="454" w:right="1797" w:bottom="249" w:left="1797" w:header="851" w:footer="7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4C" w:rsidRPr="00B7735C" w:rsidRDefault="004E5B4C">
      <w:pPr>
        <w:rPr>
          <w:sz w:val="23"/>
          <w:szCs w:val="23"/>
        </w:rPr>
      </w:pPr>
      <w:r w:rsidRPr="00B7735C">
        <w:rPr>
          <w:sz w:val="23"/>
          <w:szCs w:val="23"/>
        </w:rPr>
        <w:separator/>
      </w:r>
    </w:p>
  </w:endnote>
  <w:endnote w:type="continuationSeparator" w:id="0">
    <w:p w:rsidR="004E5B4C" w:rsidRPr="00B7735C" w:rsidRDefault="004E5B4C">
      <w:pPr>
        <w:rPr>
          <w:sz w:val="23"/>
          <w:szCs w:val="23"/>
        </w:rPr>
      </w:pPr>
      <w:r w:rsidRPr="00B7735C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60"/>
    </w:tblGrid>
    <w:tr w:rsidR="002C0EE2" w:rsidRPr="00B7735C">
      <w:tc>
        <w:tcPr>
          <w:tcW w:w="10260" w:type="dxa"/>
          <w:tcBorders>
            <w:top w:val="nil"/>
            <w:left w:val="nil"/>
            <w:bottom w:val="single" w:sz="8" w:space="0" w:color="4D555B"/>
            <w:right w:val="nil"/>
          </w:tcBorders>
        </w:tcPr>
        <w:p w:rsidR="002C0EE2" w:rsidRPr="00B7735C" w:rsidRDefault="002C0EE2" w:rsidP="00E86B90">
          <w:pPr>
            <w:pStyle w:val="a4"/>
            <w:tabs>
              <w:tab w:val="right" w:pos="10332"/>
            </w:tabs>
            <w:bidi w:val="0"/>
            <w:spacing w:after="60"/>
            <w:jc w:val="center"/>
            <w:rPr>
              <w:rFonts w:ascii="Arial" w:hAnsi="Arial" w:cs="Arial"/>
              <w:color w:val="4D555B"/>
              <w:spacing w:val="14"/>
              <w:sz w:val="18"/>
              <w:szCs w:val="18"/>
            </w:rPr>
          </w:pPr>
          <w:r w:rsidRPr="00B7735C">
            <w:rPr>
              <w:rFonts w:ascii="Arial" w:hAnsi="Arial" w:cs="Arial"/>
              <w:color w:val="4D555B"/>
              <w:spacing w:val="14"/>
              <w:sz w:val="18"/>
              <w:szCs w:val="18"/>
            </w:rPr>
            <w:t>Tel:</w:t>
          </w:r>
          <w:r w:rsidRPr="00B7735C">
            <w:rPr>
              <w:rFonts w:ascii="Arial" w:hAnsi="Arial" w:cs="Arial"/>
              <w:sz w:val="17"/>
              <w:szCs w:val="17"/>
              <w:rtl/>
            </w:rPr>
            <w:t xml:space="preserve"> 612 / 5318593 -  03</w:t>
          </w:r>
          <w:r w:rsidRPr="00B7735C">
            <w:rPr>
              <w:rFonts w:ascii="Arial" w:hAnsi="Arial" w:cs="Arial"/>
              <w:color w:val="4D555B"/>
              <w:spacing w:val="14"/>
              <w:sz w:val="18"/>
              <w:szCs w:val="18"/>
            </w:rPr>
            <w:t>:</w:t>
          </w:r>
          <w:r w:rsidRPr="00B7735C">
            <w:rPr>
              <w:rFonts w:ascii="Arial" w:hAnsi="Arial" w:cs="Arial"/>
              <w:color w:val="4D555B"/>
              <w:spacing w:val="14"/>
              <w:sz w:val="18"/>
              <w:szCs w:val="18"/>
              <w:rtl/>
            </w:rPr>
            <w:t>טל</w:t>
          </w:r>
          <w:r w:rsidRPr="00B7735C">
            <w:rPr>
              <w:rFonts w:ascii="Arial" w:hAnsi="Arial" w:cs="Arial"/>
              <w:color w:val="4D555B"/>
              <w:spacing w:val="14"/>
              <w:sz w:val="18"/>
              <w:szCs w:val="18"/>
            </w:rPr>
            <w:t xml:space="preserve"> </w:t>
          </w:r>
          <w:r w:rsidRPr="00B7735C">
            <w:rPr>
              <w:rFonts w:ascii="Arial" w:hAnsi="Arial" w:cs="Arial"/>
              <w:color w:val="4D555B"/>
              <w:spacing w:val="14"/>
              <w:sz w:val="18"/>
              <w:szCs w:val="18"/>
            </w:rPr>
            <w:sym w:font="Wingdings" w:char="F09F"/>
          </w:r>
          <w:r w:rsidRPr="00B7735C">
            <w:rPr>
              <w:rFonts w:ascii="Arial" w:hAnsi="Arial" w:cs="Arial"/>
              <w:color w:val="4D555B"/>
              <w:spacing w:val="14"/>
              <w:sz w:val="18"/>
              <w:szCs w:val="18"/>
            </w:rPr>
            <w:t xml:space="preserve"> Fax: 03</w:t>
          </w:r>
          <w:r w:rsidRPr="00B7735C">
            <w:rPr>
              <w:rFonts w:ascii="Arial" w:hAnsi="Arial" w:cs="Arial"/>
              <w:sz w:val="17"/>
              <w:szCs w:val="17"/>
            </w:rPr>
            <w:t>-</w:t>
          </w:r>
          <w:r w:rsidRPr="00B7735C">
            <w:rPr>
              <w:rFonts w:ascii="Arial" w:hAnsi="Arial" w:cs="Arial"/>
              <w:sz w:val="17"/>
              <w:szCs w:val="17"/>
              <w:rtl/>
            </w:rPr>
            <w:t>7384152</w:t>
          </w:r>
          <w:r w:rsidRPr="00B7735C">
            <w:rPr>
              <w:rFonts w:ascii="Arial" w:hAnsi="Arial" w:cs="Arial"/>
              <w:color w:val="4D555B"/>
              <w:spacing w:val="14"/>
              <w:sz w:val="18"/>
              <w:szCs w:val="18"/>
            </w:rPr>
            <w:t>:</w:t>
          </w:r>
          <w:r w:rsidRPr="00B7735C">
            <w:rPr>
              <w:rFonts w:ascii="Arial" w:hAnsi="Arial" w:cs="Arial"/>
              <w:color w:val="4D555B"/>
              <w:spacing w:val="14"/>
              <w:sz w:val="18"/>
              <w:szCs w:val="18"/>
              <w:rtl/>
            </w:rPr>
            <w:t>פקס</w:t>
          </w:r>
          <w:r w:rsidRPr="00B7735C">
            <w:rPr>
              <w:rFonts w:ascii="Arial" w:hAnsi="Arial" w:cs="Arial"/>
              <w:color w:val="4D555B"/>
              <w:spacing w:val="14"/>
              <w:sz w:val="18"/>
              <w:szCs w:val="18"/>
            </w:rPr>
            <w:t xml:space="preserve"> </w:t>
          </w:r>
          <w:r w:rsidRPr="00B7735C">
            <w:rPr>
              <w:rFonts w:ascii="Arial" w:hAnsi="Arial" w:cs="Arial"/>
              <w:color w:val="4D555B"/>
              <w:spacing w:val="14"/>
              <w:sz w:val="18"/>
              <w:szCs w:val="18"/>
            </w:rPr>
            <w:sym w:font="Wingdings" w:char="F09F"/>
          </w:r>
          <w:r w:rsidRPr="00B7735C">
            <w:rPr>
              <w:rFonts w:ascii="Arial" w:hAnsi="Arial" w:cs="Arial"/>
              <w:color w:val="4D555B"/>
              <w:spacing w:val="14"/>
              <w:sz w:val="18"/>
              <w:szCs w:val="18"/>
            </w:rPr>
            <w:t xml:space="preserve"> </w:t>
          </w:r>
          <w:r w:rsidRPr="00B7735C">
            <w:rPr>
              <w:rFonts w:ascii="Arial" w:hAnsi="Arial" w:cs="Arial"/>
              <w:sz w:val="17"/>
              <w:szCs w:val="17"/>
            </w:rPr>
            <w:t>depttl@mail.biu.ac.il</w:t>
          </w:r>
          <w:r w:rsidRPr="00B7735C">
            <w:rPr>
              <w:rFonts w:hint="cs"/>
              <w:sz w:val="27"/>
              <w:szCs w:val="27"/>
              <w:rtl/>
            </w:rPr>
            <w:t xml:space="preserve"> </w:t>
          </w:r>
          <w:r w:rsidRPr="00B7735C">
            <w:rPr>
              <w:rFonts w:ascii="Arial" w:hAnsi="Arial" w:cs="Arial"/>
              <w:color w:val="4D555B"/>
              <w:spacing w:val="14"/>
              <w:sz w:val="18"/>
              <w:szCs w:val="18"/>
            </w:rPr>
            <w:sym w:font="Wingdings" w:char="F09F"/>
          </w:r>
          <w:r w:rsidRPr="00B7735C">
            <w:rPr>
              <w:rFonts w:ascii="Arial" w:hAnsi="Arial" w:cs="Arial"/>
              <w:color w:val="4D555B"/>
              <w:spacing w:val="14"/>
              <w:sz w:val="18"/>
              <w:szCs w:val="18"/>
            </w:rPr>
            <w:t xml:space="preserve"> </w:t>
          </w:r>
          <w:r w:rsidRPr="00B7735C">
            <w:rPr>
              <w:rFonts w:ascii="Arial" w:hAnsi="Arial" w:cs="Arial"/>
              <w:sz w:val="17"/>
              <w:szCs w:val="17"/>
            </w:rPr>
            <w:t>http://talmud.biu.ac.il</w:t>
          </w:r>
        </w:p>
      </w:tc>
    </w:tr>
    <w:tr w:rsidR="002C0EE2" w:rsidRPr="00B7735C">
      <w:tc>
        <w:tcPr>
          <w:tcW w:w="10260" w:type="dxa"/>
          <w:tcBorders>
            <w:top w:val="single" w:sz="8" w:space="0" w:color="4D555B"/>
            <w:left w:val="nil"/>
            <w:bottom w:val="nil"/>
            <w:right w:val="nil"/>
          </w:tcBorders>
        </w:tcPr>
        <w:p w:rsidR="002C0EE2" w:rsidRPr="00B7735C" w:rsidRDefault="002C0EE2" w:rsidP="000F7C7D">
          <w:pPr>
            <w:pStyle w:val="a4"/>
            <w:bidi w:val="0"/>
            <w:spacing w:before="60"/>
            <w:jc w:val="center"/>
            <w:rPr>
              <w:rFonts w:ascii="Arial" w:hAnsi="Arial" w:cs="Arial"/>
              <w:color w:val="4D555B"/>
              <w:spacing w:val="14"/>
              <w:sz w:val="18"/>
              <w:szCs w:val="18"/>
            </w:rPr>
          </w:pPr>
          <w:smartTag w:uri="urn:schemas-microsoft-com:office:smarttags" w:element="PlaceName">
            <w:r w:rsidRPr="00B7735C">
              <w:rPr>
                <w:rFonts w:ascii="Arial" w:hAnsi="Arial" w:cs="Arial"/>
                <w:color w:val="4D555B"/>
                <w:spacing w:val="14"/>
                <w:sz w:val="18"/>
                <w:szCs w:val="18"/>
              </w:rPr>
              <w:t>Bar-Ilan</w:t>
            </w:r>
          </w:smartTag>
          <w:r w:rsidRPr="00B7735C">
            <w:rPr>
              <w:rFonts w:ascii="Arial" w:hAnsi="Arial" w:cs="Arial"/>
              <w:color w:val="4D555B"/>
              <w:spacing w:val="14"/>
              <w:sz w:val="18"/>
              <w:szCs w:val="18"/>
            </w:rPr>
            <w:t xml:space="preserve"> </w:t>
          </w:r>
          <w:smartTag w:uri="urn:schemas-microsoft-com:office:smarttags" w:element="PlaceType">
            <w:r w:rsidRPr="00B7735C">
              <w:rPr>
                <w:rFonts w:ascii="Arial" w:hAnsi="Arial" w:cs="Arial"/>
                <w:color w:val="4D555B"/>
                <w:spacing w:val="14"/>
                <w:sz w:val="18"/>
                <w:szCs w:val="18"/>
              </w:rPr>
              <w:t>University</w:t>
            </w:r>
          </w:smartTag>
          <w:r w:rsidRPr="00B7735C">
            <w:rPr>
              <w:rFonts w:ascii="Arial" w:hAnsi="Arial" w:cs="Arial"/>
              <w:color w:val="4D555B"/>
              <w:spacing w:val="14"/>
              <w:sz w:val="18"/>
              <w:szCs w:val="18"/>
            </w:rPr>
            <w:t xml:space="preserve">, </w:t>
          </w:r>
          <w:smartTag w:uri="urn:schemas-microsoft-com:office:smarttags" w:element="place">
            <w:smartTag w:uri="urn:schemas-microsoft-com:office:smarttags" w:element="City">
              <w:r w:rsidRPr="00B7735C">
                <w:rPr>
                  <w:rFonts w:ascii="Arial" w:hAnsi="Arial" w:cs="Arial"/>
                  <w:color w:val="4D555B"/>
                  <w:spacing w:val="14"/>
                  <w:sz w:val="18"/>
                  <w:szCs w:val="18"/>
                </w:rPr>
                <w:t>Ramat Gan</w:t>
              </w:r>
            </w:smartTag>
            <w:r w:rsidRPr="00B7735C">
              <w:rPr>
                <w:rFonts w:ascii="Arial" w:hAnsi="Arial" w:cs="Arial"/>
                <w:color w:val="4D555B"/>
                <w:spacing w:val="14"/>
                <w:sz w:val="18"/>
                <w:szCs w:val="18"/>
              </w:rPr>
              <w:t xml:space="preserve"> </w:t>
            </w:r>
            <w:smartTag w:uri="urn:schemas-microsoft-com:office:smarttags" w:element="PostalCode">
              <w:r w:rsidRPr="00B7735C">
                <w:rPr>
                  <w:rFonts w:ascii="Arial" w:hAnsi="Arial" w:cs="Arial"/>
                  <w:color w:val="4D555B"/>
                  <w:spacing w:val="14"/>
                  <w:sz w:val="18"/>
                  <w:szCs w:val="18"/>
                </w:rPr>
                <w:t>52900</w:t>
              </w:r>
            </w:smartTag>
            <w:r w:rsidRPr="00B7735C">
              <w:rPr>
                <w:rFonts w:ascii="Arial" w:hAnsi="Arial" w:cs="Arial"/>
                <w:color w:val="4D555B"/>
                <w:spacing w:val="14"/>
                <w:sz w:val="18"/>
                <w:szCs w:val="18"/>
              </w:rPr>
              <w:t xml:space="preserve">, </w:t>
            </w:r>
            <w:smartTag w:uri="urn:schemas-microsoft-com:office:smarttags" w:element="country-region">
              <w:r w:rsidRPr="00B7735C">
                <w:rPr>
                  <w:rFonts w:ascii="Arial" w:hAnsi="Arial" w:cs="Arial"/>
                  <w:color w:val="4D555B"/>
                  <w:spacing w:val="14"/>
                  <w:sz w:val="18"/>
                  <w:szCs w:val="18"/>
                </w:rPr>
                <w:t>Israel</w:t>
              </w:r>
            </w:smartTag>
          </w:smartTag>
          <w:r w:rsidRPr="00B7735C">
            <w:rPr>
              <w:rFonts w:ascii="Arial" w:hAnsi="Arial" w:cs="Arial"/>
              <w:color w:val="4D555B"/>
              <w:spacing w:val="14"/>
              <w:sz w:val="18"/>
              <w:szCs w:val="18"/>
            </w:rPr>
            <w:t xml:space="preserve"> </w:t>
          </w:r>
          <w:r w:rsidRPr="00B7735C">
            <w:rPr>
              <w:rFonts w:ascii="Arial" w:hAnsi="Arial" w:cs="Arial"/>
              <w:b/>
              <w:bCs/>
              <w:color w:val="4D555B"/>
              <w:spacing w:val="14"/>
              <w:sz w:val="18"/>
              <w:szCs w:val="18"/>
            </w:rPr>
            <w:t xml:space="preserve">• </w:t>
          </w:r>
          <w:r w:rsidRPr="00B7735C">
            <w:rPr>
              <w:rFonts w:ascii="Arial" w:hAnsi="Arial" w:cs="Arial"/>
              <w:b/>
              <w:bCs/>
              <w:color w:val="CB7322"/>
              <w:spacing w:val="14"/>
              <w:sz w:val="18"/>
              <w:szCs w:val="18"/>
            </w:rPr>
            <w:t>www.biu.ac.il</w:t>
          </w:r>
          <w:r w:rsidRPr="00B7735C">
            <w:rPr>
              <w:rFonts w:ascii="Arial" w:hAnsi="Arial" w:cs="Arial"/>
              <w:color w:val="4D555B"/>
              <w:spacing w:val="14"/>
              <w:sz w:val="18"/>
              <w:szCs w:val="18"/>
            </w:rPr>
            <w:t xml:space="preserve"> </w:t>
          </w:r>
          <w:r w:rsidRPr="00B7735C">
            <w:rPr>
              <w:rFonts w:ascii="Arial" w:hAnsi="Arial" w:cs="Arial"/>
              <w:b/>
              <w:bCs/>
              <w:color w:val="4D555B"/>
              <w:spacing w:val="14"/>
              <w:sz w:val="18"/>
              <w:szCs w:val="18"/>
            </w:rPr>
            <w:t>•</w:t>
          </w:r>
          <w:r w:rsidRPr="00B7735C">
            <w:rPr>
              <w:rFonts w:ascii="Arial" w:hAnsi="Arial" w:cs="Arial"/>
              <w:color w:val="4D555B"/>
              <w:spacing w:val="14"/>
              <w:sz w:val="18"/>
              <w:szCs w:val="18"/>
            </w:rPr>
            <w:t xml:space="preserve"> </w:t>
          </w:r>
          <w:r w:rsidRPr="00B7735C">
            <w:rPr>
              <w:rFonts w:ascii="Arial" w:hAnsi="Arial" w:cs="Arial"/>
              <w:color w:val="4D555B"/>
              <w:spacing w:val="14"/>
              <w:sz w:val="18"/>
              <w:szCs w:val="18"/>
              <w:rtl/>
            </w:rPr>
            <w:t>אוניברסיטת בר-אילן, רמת גן 52900, ישראל</w:t>
          </w:r>
        </w:p>
      </w:tc>
    </w:tr>
  </w:tbl>
  <w:p w:rsidR="002C0EE2" w:rsidRPr="00B7735C" w:rsidRDefault="002C0EE2" w:rsidP="00C705E6">
    <w:pPr>
      <w:pStyle w:val="a4"/>
      <w:bidi w:val="0"/>
      <w:ind w:left="-720"/>
      <w:rPr>
        <w:rFonts w:ascii="Arial" w:hAnsi="Arial" w:cs="Arial"/>
        <w:sz w:val="23"/>
        <w:szCs w:val="23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4C" w:rsidRPr="00B7735C" w:rsidRDefault="004E5B4C">
      <w:pPr>
        <w:rPr>
          <w:sz w:val="23"/>
          <w:szCs w:val="23"/>
        </w:rPr>
      </w:pPr>
      <w:r w:rsidRPr="00B7735C">
        <w:rPr>
          <w:sz w:val="23"/>
          <w:szCs w:val="23"/>
        </w:rPr>
        <w:separator/>
      </w:r>
    </w:p>
  </w:footnote>
  <w:footnote w:type="continuationSeparator" w:id="0">
    <w:p w:rsidR="004E5B4C" w:rsidRPr="00B7735C" w:rsidRDefault="004E5B4C">
      <w:pPr>
        <w:rPr>
          <w:sz w:val="23"/>
          <w:szCs w:val="23"/>
        </w:rPr>
      </w:pPr>
      <w:r w:rsidRPr="00B7735C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536" w:type="dxa"/>
      <w:tblInd w:w="-1076" w:type="dxa"/>
      <w:tblLook w:val="01E0" w:firstRow="1" w:lastRow="1" w:firstColumn="1" w:lastColumn="1" w:noHBand="0" w:noVBand="0"/>
    </w:tblPr>
    <w:tblGrid>
      <w:gridCol w:w="2476"/>
      <w:gridCol w:w="3060"/>
    </w:tblGrid>
    <w:tr w:rsidR="002C0EE2" w:rsidRPr="00B7735C">
      <w:trPr>
        <w:trHeight w:val="707"/>
      </w:trPr>
      <w:tc>
        <w:tcPr>
          <w:tcW w:w="2476" w:type="dxa"/>
          <w:tcBorders>
            <w:right w:val="single" w:sz="8" w:space="0" w:color="4D555B"/>
          </w:tcBorders>
        </w:tcPr>
        <w:p w:rsidR="002C0EE2" w:rsidRPr="00B7735C" w:rsidRDefault="002C0EE2" w:rsidP="00277A2C">
          <w:pPr>
            <w:pStyle w:val="a3"/>
            <w:spacing w:line="264" w:lineRule="auto"/>
            <w:ind w:right="57"/>
            <w:jc w:val="right"/>
            <w:rPr>
              <w:rFonts w:ascii="Arial" w:hAnsi="Arial" w:cs="Arial" w:hint="cs"/>
              <w:color w:val="CB7322"/>
              <w:sz w:val="20"/>
              <w:szCs w:val="20"/>
              <w:rtl/>
            </w:rPr>
          </w:pPr>
          <w:r w:rsidRPr="00B7735C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הפקולטה למדעי ה</w:t>
          </w:r>
          <w:r w:rsidRPr="00B7735C">
            <w:rPr>
              <w:rFonts w:ascii="Arial" w:hAnsi="Arial" w:cs="Arial" w:hint="cs"/>
              <w:i/>
              <w:iCs/>
              <w:color w:val="CB7322"/>
              <w:sz w:val="20"/>
              <w:szCs w:val="20"/>
              <w:rtl/>
            </w:rPr>
            <w:t xml:space="preserve">יהדות </w:t>
          </w:r>
        </w:p>
        <w:p w:rsidR="002C0EE2" w:rsidRPr="00B7735C" w:rsidRDefault="002C0EE2" w:rsidP="008B6EBC">
          <w:pPr>
            <w:rPr>
              <w:rFonts w:ascii="Arial" w:hAnsi="Arial" w:cs="Arial" w:hint="cs"/>
              <w:sz w:val="19"/>
              <w:szCs w:val="19"/>
            </w:rPr>
          </w:pPr>
          <w:r w:rsidRPr="00B7735C">
            <w:rPr>
              <w:rFonts w:ascii="Arial" w:hAnsi="Arial" w:cs="Arial" w:hint="cs"/>
              <w:sz w:val="19"/>
              <w:szCs w:val="19"/>
              <w:rtl/>
            </w:rPr>
            <w:t xml:space="preserve">     </w:t>
          </w:r>
          <w:r w:rsidRPr="00B7735C">
            <w:rPr>
              <w:rFonts w:ascii="Arial" w:hAnsi="Arial" w:cs="Arial"/>
              <w:sz w:val="19"/>
              <w:szCs w:val="19"/>
              <w:rtl/>
            </w:rPr>
            <w:t>המחלקה לתלמוד</w:t>
          </w:r>
          <w:r w:rsidRPr="00B7735C">
            <w:rPr>
              <w:rFonts w:ascii="Arial" w:hAnsi="Arial" w:cs="Arial" w:hint="cs"/>
              <w:sz w:val="19"/>
              <w:szCs w:val="19"/>
              <w:rtl/>
            </w:rPr>
            <w:t xml:space="preserve"> </w:t>
          </w:r>
        </w:p>
        <w:p w:rsidR="002C0EE2" w:rsidRPr="00B7735C" w:rsidRDefault="002C0EE2" w:rsidP="00277A2C">
          <w:pPr>
            <w:pStyle w:val="2"/>
            <w:rPr>
              <w:rFonts w:ascii="Arial" w:hAnsi="Arial" w:cs="Arial" w:hint="cs"/>
              <w:b w:val="0"/>
              <w:bCs w:val="0"/>
              <w:i w:val="0"/>
              <w:iCs w:val="0"/>
              <w:sz w:val="19"/>
              <w:szCs w:val="19"/>
              <w:rtl/>
            </w:rPr>
          </w:pPr>
          <w:r w:rsidRPr="00B7735C">
            <w:rPr>
              <w:rFonts w:ascii="Arial" w:hAnsi="Arial" w:cs="Arial" w:hint="cs"/>
              <w:b w:val="0"/>
              <w:bCs w:val="0"/>
              <w:i w:val="0"/>
              <w:iCs w:val="0"/>
              <w:sz w:val="19"/>
              <w:szCs w:val="19"/>
              <w:rtl/>
            </w:rPr>
            <w:t xml:space="preserve">      </w:t>
          </w:r>
          <w:r w:rsidRPr="00B7735C">
            <w:rPr>
              <w:rFonts w:ascii="Arial" w:hAnsi="Arial" w:cs="Arial"/>
              <w:b w:val="0"/>
              <w:bCs w:val="0"/>
              <w:i w:val="0"/>
              <w:iCs w:val="0"/>
              <w:sz w:val="19"/>
              <w:szCs w:val="19"/>
              <w:rtl/>
            </w:rPr>
            <w:t>ע"ש נפתל-יפה</w:t>
          </w:r>
        </w:p>
        <w:p w:rsidR="002C0EE2" w:rsidRPr="00B7735C" w:rsidRDefault="002C0EE2" w:rsidP="00407901">
          <w:pPr>
            <w:rPr>
              <w:rFonts w:hint="cs"/>
              <w:sz w:val="23"/>
              <w:szCs w:val="23"/>
              <w:rtl/>
              <w:lang w:eastAsia="he-IL"/>
            </w:rPr>
          </w:pPr>
          <w:r w:rsidRPr="00B7735C">
            <w:rPr>
              <w:rFonts w:ascii="Arial" w:hAnsi="Arial" w:cs="Arial" w:hint="cs"/>
              <w:sz w:val="19"/>
              <w:szCs w:val="19"/>
              <w:rtl/>
            </w:rPr>
            <w:t xml:space="preserve">     </w:t>
          </w:r>
        </w:p>
        <w:p w:rsidR="002C0EE2" w:rsidRPr="00B7735C" w:rsidRDefault="002C0EE2" w:rsidP="00E86B90">
          <w:pPr>
            <w:pStyle w:val="a3"/>
            <w:spacing w:line="264" w:lineRule="auto"/>
            <w:ind w:right="57"/>
            <w:jc w:val="right"/>
            <w:rPr>
              <w:rFonts w:ascii="Arial" w:hAnsi="Arial" w:cs="Arial" w:hint="cs"/>
              <w:color w:val="4D555B"/>
              <w:sz w:val="19"/>
              <w:szCs w:val="19"/>
              <w:rtl/>
            </w:rPr>
          </w:pPr>
        </w:p>
      </w:tc>
      <w:tc>
        <w:tcPr>
          <w:tcW w:w="3060" w:type="dxa"/>
          <w:tcBorders>
            <w:left w:val="single" w:sz="8" w:space="0" w:color="4D555B"/>
            <w:right w:val="single" w:sz="8" w:space="0" w:color="4D555B"/>
          </w:tcBorders>
        </w:tcPr>
        <w:p w:rsidR="002C0EE2" w:rsidRPr="00B7735C" w:rsidRDefault="00402D14" w:rsidP="00277A2C">
          <w:pPr>
            <w:pStyle w:val="a3"/>
            <w:bidi w:val="0"/>
            <w:ind w:left="57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>
            <w:rPr>
              <w:rFonts w:ascii="Arial" w:hAnsi="Arial" w:cs="Arial"/>
              <w:noProof/>
              <w:color w:val="CB7322"/>
              <w:sz w:val="20"/>
              <w:szCs w:val="20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-3268980</wp:posOffset>
                </wp:positionH>
                <wp:positionV relativeFrom="paragraph">
                  <wp:posOffset>-197485</wp:posOffset>
                </wp:positionV>
                <wp:extent cx="2624455" cy="857885"/>
                <wp:effectExtent l="0" t="0" r="4445" b="0"/>
                <wp:wrapNone/>
                <wp:docPr id="1" name="תמונה 1" descr="logo%20bar%20ilan%20for%20pap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bar%20ilan%20for%20pap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445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C0EE2" w:rsidRPr="00B7735C">
            <w:rPr>
              <w:rFonts w:ascii="Arial" w:hAnsi="Arial" w:cs="Arial"/>
              <w:i/>
              <w:iCs/>
              <w:color w:val="CB7322"/>
              <w:sz w:val="20"/>
              <w:szCs w:val="20"/>
            </w:rPr>
            <w:t>Faculty of Jewish Studies</w:t>
          </w:r>
        </w:p>
        <w:p w:rsidR="002C0EE2" w:rsidRPr="00B7735C" w:rsidRDefault="002C0EE2" w:rsidP="00277A2C">
          <w:pPr>
            <w:pStyle w:val="2"/>
            <w:bidi w:val="0"/>
            <w:rPr>
              <w:rFonts w:ascii="Arial" w:hAnsi="Arial" w:cs="Arial"/>
              <w:i w:val="0"/>
              <w:iCs w:val="0"/>
              <w:sz w:val="19"/>
              <w:szCs w:val="19"/>
            </w:rPr>
          </w:pPr>
          <w:r w:rsidRPr="00B7735C">
            <w:rPr>
              <w:rFonts w:ascii="Arial" w:hAnsi="Arial" w:cs="Arial"/>
              <w:i w:val="0"/>
              <w:iCs w:val="0"/>
              <w:sz w:val="19"/>
              <w:szCs w:val="19"/>
            </w:rPr>
            <w:t>The Naftal - Yaffe</w:t>
          </w:r>
        </w:p>
        <w:p w:rsidR="002C0EE2" w:rsidRPr="00B7735C" w:rsidRDefault="002C0EE2" w:rsidP="00277A2C">
          <w:pPr>
            <w:pStyle w:val="a3"/>
            <w:bidi w:val="0"/>
            <w:spacing w:before="10"/>
            <w:ind w:left="57"/>
            <w:rPr>
              <w:rFonts w:ascii="Arial" w:hAnsi="Arial" w:cs="Arial"/>
              <w:color w:val="4D555B"/>
              <w:sz w:val="19"/>
              <w:szCs w:val="19"/>
            </w:rPr>
          </w:pPr>
          <w:r w:rsidRPr="00B7735C">
            <w:rPr>
              <w:rFonts w:ascii="Arial" w:hAnsi="Arial" w:cs="Arial"/>
              <w:sz w:val="19"/>
              <w:szCs w:val="19"/>
            </w:rPr>
            <w:t>Department of Talmud</w:t>
          </w:r>
        </w:p>
        <w:p w:rsidR="002C0EE2" w:rsidRPr="00B7735C" w:rsidRDefault="002C0EE2" w:rsidP="008B6EBC">
          <w:pPr>
            <w:pStyle w:val="a3"/>
            <w:bidi w:val="0"/>
            <w:spacing w:before="10"/>
            <w:ind w:left="57"/>
            <w:rPr>
              <w:rFonts w:ascii="Arial" w:hAnsi="Arial" w:cs="Arial"/>
              <w:color w:val="4D555B"/>
              <w:sz w:val="19"/>
              <w:szCs w:val="19"/>
            </w:rPr>
          </w:pPr>
        </w:p>
      </w:tc>
    </w:tr>
  </w:tbl>
  <w:p w:rsidR="002C0EE2" w:rsidRPr="00B7735C" w:rsidRDefault="002C0EE2" w:rsidP="00356B46">
    <w:pPr>
      <w:pStyle w:val="a3"/>
      <w:tabs>
        <w:tab w:val="clear" w:pos="8306"/>
        <w:tab w:val="right" w:pos="9026"/>
      </w:tabs>
      <w:ind w:left="-694"/>
      <w:rPr>
        <w:rFonts w:hint="cs"/>
        <w:color w:val="808080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A91"/>
    <w:multiLevelType w:val="singleLevel"/>
    <w:tmpl w:val="CCC670A8"/>
    <w:lvl w:ilvl="0">
      <w:start w:val="1"/>
      <w:numFmt w:val="decimal"/>
      <w:lvlText w:val="%1)"/>
      <w:lvlJc w:val="left"/>
      <w:pPr>
        <w:tabs>
          <w:tab w:val="num" w:pos="720"/>
        </w:tabs>
        <w:ind w:left="720" w:right="720" w:hanging="720"/>
      </w:pPr>
      <w:rPr>
        <w:rFonts w:hint="default"/>
        <w:sz w:val="52"/>
      </w:rPr>
    </w:lvl>
  </w:abstractNum>
  <w:abstractNum w:abstractNumId="1">
    <w:nsid w:val="33101EE7"/>
    <w:multiLevelType w:val="singleLevel"/>
    <w:tmpl w:val="9AE6E0F4"/>
    <w:lvl w:ilvl="0">
      <w:start w:val="1"/>
      <w:numFmt w:val="decimal"/>
      <w:lvlText w:val="%1."/>
      <w:legacy w:legacy="1" w:legacySpace="0" w:legacyIndent="283"/>
      <w:lvlJc w:val="center"/>
      <w:pPr>
        <w:ind w:left="283" w:right="283" w:hanging="283"/>
      </w:pPr>
    </w:lvl>
  </w:abstractNum>
  <w:abstractNum w:abstractNumId="2">
    <w:nsid w:val="49186BAA"/>
    <w:multiLevelType w:val="singleLevel"/>
    <w:tmpl w:val="4E08FD9A"/>
    <w:lvl w:ilvl="0">
      <w:start w:val="1"/>
      <w:numFmt w:val="decimal"/>
      <w:lvlText w:val="%1."/>
      <w:legacy w:legacy="1" w:legacySpace="0" w:legacyIndent="283"/>
      <w:lvlJc w:val="center"/>
      <w:pPr>
        <w:ind w:left="283" w:right="283" w:hanging="283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righ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righ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righ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righ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12"/>
    <w:rsid w:val="0000138C"/>
    <w:rsid w:val="0000735A"/>
    <w:rsid w:val="000177D5"/>
    <w:rsid w:val="00025E3D"/>
    <w:rsid w:val="00027A45"/>
    <w:rsid w:val="00034CFB"/>
    <w:rsid w:val="00051E1E"/>
    <w:rsid w:val="00053ACE"/>
    <w:rsid w:val="00057C65"/>
    <w:rsid w:val="00057F08"/>
    <w:rsid w:val="00071A4F"/>
    <w:rsid w:val="000766C0"/>
    <w:rsid w:val="00080411"/>
    <w:rsid w:val="00084F21"/>
    <w:rsid w:val="000857D0"/>
    <w:rsid w:val="000A497C"/>
    <w:rsid w:val="000A76FA"/>
    <w:rsid w:val="000B0B47"/>
    <w:rsid w:val="000B0F47"/>
    <w:rsid w:val="000B1D92"/>
    <w:rsid w:val="000B5100"/>
    <w:rsid w:val="000C0FC2"/>
    <w:rsid w:val="000C2A0E"/>
    <w:rsid w:val="000C3D65"/>
    <w:rsid w:val="000C7A38"/>
    <w:rsid w:val="000D5CB9"/>
    <w:rsid w:val="000D6AA1"/>
    <w:rsid w:val="000D7542"/>
    <w:rsid w:val="000F24D5"/>
    <w:rsid w:val="000F7C7D"/>
    <w:rsid w:val="001305E1"/>
    <w:rsid w:val="001415B6"/>
    <w:rsid w:val="001519C2"/>
    <w:rsid w:val="00152A3C"/>
    <w:rsid w:val="00157D8A"/>
    <w:rsid w:val="00160297"/>
    <w:rsid w:val="00167FF5"/>
    <w:rsid w:val="00170800"/>
    <w:rsid w:val="00170D81"/>
    <w:rsid w:val="00171F10"/>
    <w:rsid w:val="00190717"/>
    <w:rsid w:val="001B32F5"/>
    <w:rsid w:val="001B61E8"/>
    <w:rsid w:val="001B7155"/>
    <w:rsid w:val="001C3138"/>
    <w:rsid w:val="001C3EF6"/>
    <w:rsid w:val="001D2203"/>
    <w:rsid w:val="001D2F52"/>
    <w:rsid w:val="001D5BDA"/>
    <w:rsid w:val="001E1EF7"/>
    <w:rsid w:val="001E717D"/>
    <w:rsid w:val="001F0D0B"/>
    <w:rsid w:val="001F2006"/>
    <w:rsid w:val="001F43E5"/>
    <w:rsid w:val="00210F8E"/>
    <w:rsid w:val="00211142"/>
    <w:rsid w:val="00255EF4"/>
    <w:rsid w:val="002606C6"/>
    <w:rsid w:val="00262D30"/>
    <w:rsid w:val="00270766"/>
    <w:rsid w:val="00273965"/>
    <w:rsid w:val="002740CE"/>
    <w:rsid w:val="00275FAE"/>
    <w:rsid w:val="00277A2C"/>
    <w:rsid w:val="00296C60"/>
    <w:rsid w:val="002A05CB"/>
    <w:rsid w:val="002A11BC"/>
    <w:rsid w:val="002A356B"/>
    <w:rsid w:val="002A6970"/>
    <w:rsid w:val="002A7D51"/>
    <w:rsid w:val="002B3058"/>
    <w:rsid w:val="002B69D3"/>
    <w:rsid w:val="002C0EE2"/>
    <w:rsid w:val="002D6010"/>
    <w:rsid w:val="002D61D1"/>
    <w:rsid w:val="002D7F38"/>
    <w:rsid w:val="002F7758"/>
    <w:rsid w:val="00304000"/>
    <w:rsid w:val="00310999"/>
    <w:rsid w:val="00315088"/>
    <w:rsid w:val="003157A3"/>
    <w:rsid w:val="003220D9"/>
    <w:rsid w:val="00324A98"/>
    <w:rsid w:val="00332054"/>
    <w:rsid w:val="00337DE4"/>
    <w:rsid w:val="003420F3"/>
    <w:rsid w:val="00343233"/>
    <w:rsid w:val="00350CE7"/>
    <w:rsid w:val="003532DF"/>
    <w:rsid w:val="00355AEF"/>
    <w:rsid w:val="00356B46"/>
    <w:rsid w:val="00360501"/>
    <w:rsid w:val="00365409"/>
    <w:rsid w:val="003702B8"/>
    <w:rsid w:val="00370F98"/>
    <w:rsid w:val="00371D9A"/>
    <w:rsid w:val="00374F1A"/>
    <w:rsid w:val="00383183"/>
    <w:rsid w:val="00383F59"/>
    <w:rsid w:val="00384080"/>
    <w:rsid w:val="00395347"/>
    <w:rsid w:val="003A0259"/>
    <w:rsid w:val="003A1223"/>
    <w:rsid w:val="003A7615"/>
    <w:rsid w:val="003B104B"/>
    <w:rsid w:val="003B3EAE"/>
    <w:rsid w:val="003C292C"/>
    <w:rsid w:val="003C6381"/>
    <w:rsid w:val="003D22B1"/>
    <w:rsid w:val="003D6914"/>
    <w:rsid w:val="003E0751"/>
    <w:rsid w:val="003E1B2D"/>
    <w:rsid w:val="003E250B"/>
    <w:rsid w:val="003F32D5"/>
    <w:rsid w:val="003F4D47"/>
    <w:rsid w:val="003F7317"/>
    <w:rsid w:val="00402D14"/>
    <w:rsid w:val="00405394"/>
    <w:rsid w:val="00407901"/>
    <w:rsid w:val="00407DB4"/>
    <w:rsid w:val="004103D6"/>
    <w:rsid w:val="004377B4"/>
    <w:rsid w:val="0045225C"/>
    <w:rsid w:val="0045392D"/>
    <w:rsid w:val="0045660F"/>
    <w:rsid w:val="004643F5"/>
    <w:rsid w:val="004645E5"/>
    <w:rsid w:val="004654F0"/>
    <w:rsid w:val="00465BFA"/>
    <w:rsid w:val="004961EA"/>
    <w:rsid w:val="004A4A77"/>
    <w:rsid w:val="004A4C00"/>
    <w:rsid w:val="004B1D3B"/>
    <w:rsid w:val="004C3FA2"/>
    <w:rsid w:val="004D1CC0"/>
    <w:rsid w:val="004D5035"/>
    <w:rsid w:val="004E58CE"/>
    <w:rsid w:val="004E5B4C"/>
    <w:rsid w:val="004F2C14"/>
    <w:rsid w:val="004F68BA"/>
    <w:rsid w:val="00504BA8"/>
    <w:rsid w:val="0050586A"/>
    <w:rsid w:val="00510204"/>
    <w:rsid w:val="00511D46"/>
    <w:rsid w:val="005136E0"/>
    <w:rsid w:val="0052533F"/>
    <w:rsid w:val="00534328"/>
    <w:rsid w:val="00537180"/>
    <w:rsid w:val="005407EC"/>
    <w:rsid w:val="00540CF2"/>
    <w:rsid w:val="0054507C"/>
    <w:rsid w:val="00550444"/>
    <w:rsid w:val="0055044B"/>
    <w:rsid w:val="00554A65"/>
    <w:rsid w:val="00557C51"/>
    <w:rsid w:val="005620DD"/>
    <w:rsid w:val="00570762"/>
    <w:rsid w:val="005715F2"/>
    <w:rsid w:val="005752C2"/>
    <w:rsid w:val="00576BBE"/>
    <w:rsid w:val="00590E85"/>
    <w:rsid w:val="005921C3"/>
    <w:rsid w:val="005B0A5B"/>
    <w:rsid w:val="005C1CFE"/>
    <w:rsid w:val="005D1434"/>
    <w:rsid w:val="005D732F"/>
    <w:rsid w:val="005E7A81"/>
    <w:rsid w:val="005F0F5F"/>
    <w:rsid w:val="005F1BC7"/>
    <w:rsid w:val="005F1D7C"/>
    <w:rsid w:val="005F55B1"/>
    <w:rsid w:val="00600683"/>
    <w:rsid w:val="00603725"/>
    <w:rsid w:val="00604794"/>
    <w:rsid w:val="006068BE"/>
    <w:rsid w:val="00614C22"/>
    <w:rsid w:val="0062167C"/>
    <w:rsid w:val="00622199"/>
    <w:rsid w:val="00626315"/>
    <w:rsid w:val="00632BB7"/>
    <w:rsid w:val="00634255"/>
    <w:rsid w:val="00634B7B"/>
    <w:rsid w:val="00634EC9"/>
    <w:rsid w:val="006435F1"/>
    <w:rsid w:val="00656975"/>
    <w:rsid w:val="00674A8D"/>
    <w:rsid w:val="006759EA"/>
    <w:rsid w:val="00687EC6"/>
    <w:rsid w:val="00690D22"/>
    <w:rsid w:val="006A0ECC"/>
    <w:rsid w:val="006A1EB0"/>
    <w:rsid w:val="006A69AF"/>
    <w:rsid w:val="006A75DD"/>
    <w:rsid w:val="006B2203"/>
    <w:rsid w:val="006C3CE1"/>
    <w:rsid w:val="006D0CCE"/>
    <w:rsid w:val="006E0B3B"/>
    <w:rsid w:val="006E1483"/>
    <w:rsid w:val="006F0FD0"/>
    <w:rsid w:val="007035CA"/>
    <w:rsid w:val="00710821"/>
    <w:rsid w:val="00717E99"/>
    <w:rsid w:val="00721BE6"/>
    <w:rsid w:val="00727866"/>
    <w:rsid w:val="00730DF2"/>
    <w:rsid w:val="0074550A"/>
    <w:rsid w:val="00747C33"/>
    <w:rsid w:val="00751A65"/>
    <w:rsid w:val="00753F2B"/>
    <w:rsid w:val="007546DF"/>
    <w:rsid w:val="0075716A"/>
    <w:rsid w:val="00783F15"/>
    <w:rsid w:val="007859EA"/>
    <w:rsid w:val="00795C28"/>
    <w:rsid w:val="007A3963"/>
    <w:rsid w:val="007A4751"/>
    <w:rsid w:val="007B7EE7"/>
    <w:rsid w:val="007C41B7"/>
    <w:rsid w:val="007C741F"/>
    <w:rsid w:val="007C7A99"/>
    <w:rsid w:val="007D1457"/>
    <w:rsid w:val="007E7383"/>
    <w:rsid w:val="007F44AC"/>
    <w:rsid w:val="008072C3"/>
    <w:rsid w:val="00815E17"/>
    <w:rsid w:val="00820C8C"/>
    <w:rsid w:val="008230DD"/>
    <w:rsid w:val="008269F6"/>
    <w:rsid w:val="00826AB7"/>
    <w:rsid w:val="00826C85"/>
    <w:rsid w:val="0083476F"/>
    <w:rsid w:val="0083753E"/>
    <w:rsid w:val="008415C0"/>
    <w:rsid w:val="00845B5C"/>
    <w:rsid w:val="00860957"/>
    <w:rsid w:val="00865738"/>
    <w:rsid w:val="00867F18"/>
    <w:rsid w:val="00880EB2"/>
    <w:rsid w:val="00891C18"/>
    <w:rsid w:val="0089580A"/>
    <w:rsid w:val="00896DDF"/>
    <w:rsid w:val="008978CF"/>
    <w:rsid w:val="008A4783"/>
    <w:rsid w:val="008A793F"/>
    <w:rsid w:val="008B0518"/>
    <w:rsid w:val="008B6EBC"/>
    <w:rsid w:val="008C7984"/>
    <w:rsid w:val="008D08A8"/>
    <w:rsid w:val="008D1FD5"/>
    <w:rsid w:val="008E25C1"/>
    <w:rsid w:val="008F0BC7"/>
    <w:rsid w:val="008F23B9"/>
    <w:rsid w:val="008F2F52"/>
    <w:rsid w:val="008F7D42"/>
    <w:rsid w:val="009020AC"/>
    <w:rsid w:val="00926226"/>
    <w:rsid w:val="009278C2"/>
    <w:rsid w:val="009278D3"/>
    <w:rsid w:val="00927D2A"/>
    <w:rsid w:val="00942D1D"/>
    <w:rsid w:val="00947241"/>
    <w:rsid w:val="00947FC5"/>
    <w:rsid w:val="0095026A"/>
    <w:rsid w:val="00957232"/>
    <w:rsid w:val="009573A4"/>
    <w:rsid w:val="00960473"/>
    <w:rsid w:val="009624D4"/>
    <w:rsid w:val="00965B2A"/>
    <w:rsid w:val="009738E7"/>
    <w:rsid w:val="00974D12"/>
    <w:rsid w:val="00975A0E"/>
    <w:rsid w:val="009774CD"/>
    <w:rsid w:val="0097763A"/>
    <w:rsid w:val="00980054"/>
    <w:rsid w:val="00983C58"/>
    <w:rsid w:val="00984CEF"/>
    <w:rsid w:val="00986135"/>
    <w:rsid w:val="00991769"/>
    <w:rsid w:val="00993FC4"/>
    <w:rsid w:val="009A3240"/>
    <w:rsid w:val="009B1975"/>
    <w:rsid w:val="009C70A7"/>
    <w:rsid w:val="009D46DD"/>
    <w:rsid w:val="009D6AC3"/>
    <w:rsid w:val="009D6D5D"/>
    <w:rsid w:val="009F0C91"/>
    <w:rsid w:val="009F1449"/>
    <w:rsid w:val="00A01307"/>
    <w:rsid w:val="00A11116"/>
    <w:rsid w:val="00A1149D"/>
    <w:rsid w:val="00A149A2"/>
    <w:rsid w:val="00A22606"/>
    <w:rsid w:val="00A23DE3"/>
    <w:rsid w:val="00A31C49"/>
    <w:rsid w:val="00A32B64"/>
    <w:rsid w:val="00A4420A"/>
    <w:rsid w:val="00A4448C"/>
    <w:rsid w:val="00A44D4C"/>
    <w:rsid w:val="00A4627B"/>
    <w:rsid w:val="00A5329A"/>
    <w:rsid w:val="00A56638"/>
    <w:rsid w:val="00A669F6"/>
    <w:rsid w:val="00A759F6"/>
    <w:rsid w:val="00A92230"/>
    <w:rsid w:val="00AA3AE6"/>
    <w:rsid w:val="00AA6E3E"/>
    <w:rsid w:val="00AB519A"/>
    <w:rsid w:val="00AC0C30"/>
    <w:rsid w:val="00AD5B52"/>
    <w:rsid w:val="00AD6F7C"/>
    <w:rsid w:val="00B027FD"/>
    <w:rsid w:val="00B028FA"/>
    <w:rsid w:val="00B051BB"/>
    <w:rsid w:val="00B06B66"/>
    <w:rsid w:val="00B17783"/>
    <w:rsid w:val="00B23929"/>
    <w:rsid w:val="00B337D2"/>
    <w:rsid w:val="00B40240"/>
    <w:rsid w:val="00B43872"/>
    <w:rsid w:val="00B459D2"/>
    <w:rsid w:val="00B54761"/>
    <w:rsid w:val="00B57550"/>
    <w:rsid w:val="00B5798E"/>
    <w:rsid w:val="00B626C1"/>
    <w:rsid w:val="00B67288"/>
    <w:rsid w:val="00B74791"/>
    <w:rsid w:val="00B7735C"/>
    <w:rsid w:val="00B93C20"/>
    <w:rsid w:val="00B95E7E"/>
    <w:rsid w:val="00BA1DC3"/>
    <w:rsid w:val="00BB08B4"/>
    <w:rsid w:val="00BB7EE0"/>
    <w:rsid w:val="00BD00F0"/>
    <w:rsid w:val="00BD5123"/>
    <w:rsid w:val="00BD7485"/>
    <w:rsid w:val="00BF6C63"/>
    <w:rsid w:val="00C03C21"/>
    <w:rsid w:val="00C07B97"/>
    <w:rsid w:val="00C07BE2"/>
    <w:rsid w:val="00C204F0"/>
    <w:rsid w:val="00C33EAB"/>
    <w:rsid w:val="00C3558F"/>
    <w:rsid w:val="00C53677"/>
    <w:rsid w:val="00C553A9"/>
    <w:rsid w:val="00C5618B"/>
    <w:rsid w:val="00C636AC"/>
    <w:rsid w:val="00C65207"/>
    <w:rsid w:val="00C655F3"/>
    <w:rsid w:val="00C703FA"/>
    <w:rsid w:val="00C705E6"/>
    <w:rsid w:val="00C76038"/>
    <w:rsid w:val="00C77EFD"/>
    <w:rsid w:val="00C932CB"/>
    <w:rsid w:val="00C9660A"/>
    <w:rsid w:val="00C96CC5"/>
    <w:rsid w:val="00CA4A9F"/>
    <w:rsid w:val="00CA5359"/>
    <w:rsid w:val="00CA61CA"/>
    <w:rsid w:val="00CB08E3"/>
    <w:rsid w:val="00CC245F"/>
    <w:rsid w:val="00CC78AE"/>
    <w:rsid w:val="00CD0814"/>
    <w:rsid w:val="00CD1FA7"/>
    <w:rsid w:val="00CE0777"/>
    <w:rsid w:val="00CE4167"/>
    <w:rsid w:val="00CE606E"/>
    <w:rsid w:val="00D05D29"/>
    <w:rsid w:val="00D22652"/>
    <w:rsid w:val="00D26C52"/>
    <w:rsid w:val="00D30A01"/>
    <w:rsid w:val="00D430E2"/>
    <w:rsid w:val="00D502A4"/>
    <w:rsid w:val="00D5409A"/>
    <w:rsid w:val="00D661DA"/>
    <w:rsid w:val="00D81752"/>
    <w:rsid w:val="00D85454"/>
    <w:rsid w:val="00D906EF"/>
    <w:rsid w:val="00D90B3A"/>
    <w:rsid w:val="00D957EF"/>
    <w:rsid w:val="00DA065C"/>
    <w:rsid w:val="00DA64CF"/>
    <w:rsid w:val="00DB148C"/>
    <w:rsid w:val="00DB1699"/>
    <w:rsid w:val="00DB5419"/>
    <w:rsid w:val="00DC01A4"/>
    <w:rsid w:val="00DC03FE"/>
    <w:rsid w:val="00DC3360"/>
    <w:rsid w:val="00DD0852"/>
    <w:rsid w:val="00DE5586"/>
    <w:rsid w:val="00DE742A"/>
    <w:rsid w:val="00DF3172"/>
    <w:rsid w:val="00DF63B3"/>
    <w:rsid w:val="00E13B81"/>
    <w:rsid w:val="00E16B53"/>
    <w:rsid w:val="00E26337"/>
    <w:rsid w:val="00E27269"/>
    <w:rsid w:val="00E27D4C"/>
    <w:rsid w:val="00E30B04"/>
    <w:rsid w:val="00E36F2E"/>
    <w:rsid w:val="00E37ABE"/>
    <w:rsid w:val="00E5009B"/>
    <w:rsid w:val="00E51350"/>
    <w:rsid w:val="00E56284"/>
    <w:rsid w:val="00E60378"/>
    <w:rsid w:val="00E64C88"/>
    <w:rsid w:val="00E805FF"/>
    <w:rsid w:val="00E82065"/>
    <w:rsid w:val="00E82AB9"/>
    <w:rsid w:val="00E855E5"/>
    <w:rsid w:val="00E86B90"/>
    <w:rsid w:val="00E87F65"/>
    <w:rsid w:val="00E97975"/>
    <w:rsid w:val="00EA01D1"/>
    <w:rsid w:val="00EB7A4F"/>
    <w:rsid w:val="00ED0556"/>
    <w:rsid w:val="00ED1382"/>
    <w:rsid w:val="00ED6D16"/>
    <w:rsid w:val="00ED7BC7"/>
    <w:rsid w:val="00EE10CF"/>
    <w:rsid w:val="00EE243A"/>
    <w:rsid w:val="00EF44E6"/>
    <w:rsid w:val="00EF665A"/>
    <w:rsid w:val="00F0782E"/>
    <w:rsid w:val="00F15004"/>
    <w:rsid w:val="00F15456"/>
    <w:rsid w:val="00F17DBF"/>
    <w:rsid w:val="00F27470"/>
    <w:rsid w:val="00F34736"/>
    <w:rsid w:val="00F36EC0"/>
    <w:rsid w:val="00F46283"/>
    <w:rsid w:val="00F50AEB"/>
    <w:rsid w:val="00F55440"/>
    <w:rsid w:val="00F64C72"/>
    <w:rsid w:val="00F66D2D"/>
    <w:rsid w:val="00F723F2"/>
    <w:rsid w:val="00F73A96"/>
    <w:rsid w:val="00F77685"/>
    <w:rsid w:val="00F833D7"/>
    <w:rsid w:val="00F85663"/>
    <w:rsid w:val="00F973A9"/>
    <w:rsid w:val="00FA26D3"/>
    <w:rsid w:val="00FA2CF2"/>
    <w:rsid w:val="00FA3228"/>
    <w:rsid w:val="00FA4CFD"/>
    <w:rsid w:val="00FA7BE8"/>
    <w:rsid w:val="00FB0EAE"/>
    <w:rsid w:val="00FB3F1F"/>
    <w:rsid w:val="00FC0AE2"/>
    <w:rsid w:val="00FC2723"/>
    <w:rsid w:val="00FC786D"/>
    <w:rsid w:val="00FD6CC8"/>
    <w:rsid w:val="00FE2B3C"/>
    <w:rsid w:val="00FE3012"/>
    <w:rsid w:val="00FF27C1"/>
    <w:rsid w:val="00FF4408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277A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77A2C"/>
    <w:pPr>
      <w:keepNext/>
      <w:outlineLvl w:val="1"/>
    </w:pPr>
    <w:rPr>
      <w:rFonts w:cs="David"/>
      <w:b/>
      <w:bCs/>
      <w:i/>
      <w:iCs/>
      <w:lang w:eastAsia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532D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532DF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532D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32DF"/>
    <w:rPr>
      <w:color w:val="0000FF"/>
      <w:u w:val="single"/>
    </w:rPr>
  </w:style>
  <w:style w:type="paragraph" w:customStyle="1" w:styleId="a6">
    <w:name w:val="כתובת"/>
    <w:basedOn w:val="a"/>
    <w:rsid w:val="008F7D42"/>
    <w:pPr>
      <w:tabs>
        <w:tab w:val="left" w:pos="2268"/>
        <w:tab w:val="left" w:pos="2835"/>
        <w:tab w:val="decimal" w:pos="3969"/>
        <w:tab w:val="left" w:pos="4536"/>
        <w:tab w:val="left" w:pos="5670"/>
        <w:tab w:val="left" w:pos="6804"/>
        <w:tab w:val="right" w:pos="9000"/>
      </w:tabs>
      <w:spacing w:line="360" w:lineRule="auto"/>
      <w:ind w:left="141" w:right="284"/>
      <w:jc w:val="both"/>
    </w:pPr>
    <w:rPr>
      <w:rFonts w:cs="Narkisim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3476F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83476F"/>
    <w:rPr>
      <w:rFonts w:ascii="Tahoma" w:hAnsi="Tahoma" w:cs="Tahoma"/>
      <w:sz w:val="16"/>
      <w:szCs w:val="16"/>
    </w:rPr>
  </w:style>
  <w:style w:type="character" w:customStyle="1" w:styleId="gi">
    <w:name w:val="gi"/>
    <w:rsid w:val="002A1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277A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77A2C"/>
    <w:pPr>
      <w:keepNext/>
      <w:outlineLvl w:val="1"/>
    </w:pPr>
    <w:rPr>
      <w:rFonts w:cs="David"/>
      <w:b/>
      <w:bCs/>
      <w:i/>
      <w:iCs/>
      <w:lang w:eastAsia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532D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532DF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532D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32DF"/>
    <w:rPr>
      <w:color w:val="0000FF"/>
      <w:u w:val="single"/>
    </w:rPr>
  </w:style>
  <w:style w:type="paragraph" w:customStyle="1" w:styleId="a6">
    <w:name w:val="כתובת"/>
    <w:basedOn w:val="a"/>
    <w:rsid w:val="008F7D42"/>
    <w:pPr>
      <w:tabs>
        <w:tab w:val="left" w:pos="2268"/>
        <w:tab w:val="left" w:pos="2835"/>
        <w:tab w:val="decimal" w:pos="3969"/>
        <w:tab w:val="left" w:pos="4536"/>
        <w:tab w:val="left" w:pos="5670"/>
        <w:tab w:val="left" w:pos="6804"/>
        <w:tab w:val="right" w:pos="9000"/>
      </w:tabs>
      <w:spacing w:line="360" w:lineRule="auto"/>
      <w:ind w:left="141" w:right="284"/>
      <w:jc w:val="both"/>
    </w:pPr>
    <w:rPr>
      <w:rFonts w:cs="Narkisim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3476F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83476F"/>
    <w:rPr>
      <w:rFonts w:ascii="Tahoma" w:hAnsi="Tahoma" w:cs="Tahoma"/>
      <w:sz w:val="16"/>
      <w:szCs w:val="16"/>
    </w:rPr>
  </w:style>
  <w:style w:type="character" w:customStyle="1" w:styleId="gi">
    <w:name w:val="gi"/>
    <w:rsid w:val="002A1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9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3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3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5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37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3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9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49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92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567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081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145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379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36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618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nyamin.Katzoff@biu.ac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בס"ד</vt:lpstr>
    </vt:vector>
  </TitlesOfParts>
  <Company>Albalak</Company>
  <LinksUpToDate>false</LinksUpToDate>
  <CharactersWithSpaces>2116</CharactersWithSpaces>
  <SharedDoc>false</SharedDoc>
  <HLinks>
    <vt:vector size="6" baseType="variant">
      <vt:variant>
        <vt:i4>3670039</vt:i4>
      </vt:variant>
      <vt:variant>
        <vt:i4>0</vt:i4>
      </vt:variant>
      <vt:variant>
        <vt:i4>0</vt:i4>
      </vt:variant>
      <vt:variant>
        <vt:i4>5</vt:i4>
      </vt:variant>
      <vt:variant>
        <vt:lpwstr>mailto:Binyamin.Katzoff@biu.ac.il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</dc:title>
  <dc:creator>eyal</dc:creator>
  <cp:lastModifiedBy>User</cp:lastModifiedBy>
  <cp:revision>2</cp:revision>
  <cp:lastPrinted>2010-04-29T14:34:00Z</cp:lastPrinted>
  <dcterms:created xsi:type="dcterms:W3CDTF">2014-06-24T07:13:00Z</dcterms:created>
  <dcterms:modified xsi:type="dcterms:W3CDTF">2014-06-24T07:13:00Z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839343294</vt:i4>
  </property>
  <property fmtid="{D5CDD505-2E9C-101B-9397-08002B2CF9AE}" pid="3" name="_EmailSubject">
    <vt:lpwstr>נייר מכתבים-4.doc</vt:lpwstr>
  </property>
  <property fmtid="{D5CDD505-2E9C-101B-9397-08002B2CF9AE}" pid="4" name="_AuthorEmail">
    <vt:lpwstr>albalak@013.net</vt:lpwstr>
  </property>
  <property fmtid="{D5CDD505-2E9C-101B-9397-08002B2CF9AE}" pid="5" name="_AuthorEmailDisplayName">
    <vt:lpwstr>איל ונגה אלבלק</vt:lpwstr>
  </property>
  <property fmtid="{D5CDD505-2E9C-101B-9397-08002B2CF9AE}" pid="6" name="_ReviewingToolsShownOnce">
    <vt:lpwstr/>
  </property>
</Properties>
</file>